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12ED" w14:textId="77777777" w:rsidR="009B7F39" w:rsidRPr="001625A1" w:rsidRDefault="009B7F39">
      <w:pPr>
        <w:rPr>
          <w:rFonts w:ascii="Arial" w:eastAsia="Times New Roman" w:hAnsi="Arial" w:cs="Arial"/>
          <w:b/>
          <w:spacing w:val="-15"/>
          <w:kern w:val="36"/>
          <w:sz w:val="44"/>
          <w:szCs w:val="44"/>
          <w:lang w:val="es-ES" w:eastAsia="es-ES"/>
        </w:rPr>
      </w:pPr>
    </w:p>
    <w:p w14:paraId="4F906F2D" w14:textId="77777777" w:rsidR="00BD2534" w:rsidRPr="00BD2534" w:rsidRDefault="00BD2534" w:rsidP="00BD2534">
      <w:pPr>
        <w:spacing w:after="0" w:line="240" w:lineRule="auto"/>
        <w:jc w:val="center"/>
        <w:rPr>
          <w:rFonts w:ascii="Arial" w:eastAsia="Times New Roman" w:hAnsi="Arial" w:cs="Arial"/>
          <w:color w:val="000000"/>
          <w:sz w:val="44"/>
          <w:szCs w:val="24"/>
          <w:lang w:eastAsia="es-CL"/>
        </w:rPr>
      </w:pPr>
      <w:bookmarkStart w:id="0" w:name="_Toc68102490"/>
      <w:r w:rsidRPr="00BD2534">
        <w:rPr>
          <w:rFonts w:ascii="Arial" w:eastAsia="Times New Roman" w:hAnsi="Arial" w:cs="Arial"/>
          <w:color w:val="000000"/>
          <w:sz w:val="44"/>
          <w:szCs w:val="24"/>
          <w:lang w:eastAsia="es-CL"/>
        </w:rPr>
        <w:t>MANUAL</w:t>
      </w:r>
    </w:p>
    <w:p w14:paraId="5D278118" w14:textId="7305FC0B" w:rsidR="00BD2534" w:rsidRPr="00BD2534" w:rsidRDefault="00BD2534" w:rsidP="00BD2534">
      <w:pPr>
        <w:spacing w:after="0" w:line="240" w:lineRule="auto"/>
        <w:jc w:val="center"/>
        <w:rPr>
          <w:rFonts w:ascii="Arial" w:eastAsia="Times New Roman" w:hAnsi="Arial" w:cs="Arial"/>
          <w:b/>
          <w:color w:val="000000"/>
          <w:sz w:val="44"/>
          <w:szCs w:val="24"/>
          <w:lang w:eastAsia="es-CL"/>
        </w:rPr>
      </w:pPr>
      <w:r w:rsidRPr="00BD2534">
        <w:rPr>
          <w:rFonts w:ascii="Arial" w:eastAsia="Times New Roman" w:hAnsi="Arial" w:cs="Arial"/>
          <w:b/>
          <w:color w:val="000000"/>
          <w:sz w:val="44"/>
          <w:szCs w:val="24"/>
          <w:lang w:eastAsia="es-CL"/>
        </w:rPr>
        <w:t>Explotación Sexual y/o Comercial de ni</w:t>
      </w:r>
      <w:bookmarkStart w:id="1" w:name="_GoBack"/>
      <w:bookmarkEnd w:id="1"/>
      <w:r w:rsidRPr="00BD2534">
        <w:rPr>
          <w:rFonts w:ascii="Arial" w:eastAsia="Times New Roman" w:hAnsi="Arial" w:cs="Arial"/>
          <w:b/>
          <w:color w:val="000000"/>
          <w:sz w:val="44"/>
          <w:szCs w:val="24"/>
          <w:lang w:eastAsia="es-CL"/>
        </w:rPr>
        <w:t>ñas, niños y adolescentes</w:t>
      </w:r>
    </w:p>
    <w:p w14:paraId="3532EADD" w14:textId="77777777" w:rsidR="001C5F93" w:rsidRPr="00467B8C" w:rsidRDefault="001C5F93" w:rsidP="001C5F93">
      <w:pPr>
        <w:pStyle w:val="Ttulo1"/>
        <w:spacing w:line="276" w:lineRule="auto"/>
        <w:rPr>
          <w:color w:val="auto"/>
        </w:rPr>
      </w:pPr>
    </w:p>
    <w:p w14:paraId="7D68F7A6" w14:textId="77777777" w:rsidR="001C5F93" w:rsidRPr="00467B8C" w:rsidRDefault="00470CBE" w:rsidP="00D86183">
      <w:pPr>
        <w:jc w:val="center"/>
      </w:pPr>
      <w:r w:rsidRPr="00467B8C">
        <w:rPr>
          <w:noProof/>
          <w:lang w:eastAsia="es-CL"/>
        </w:rPr>
        <w:drawing>
          <wp:inline distT="0" distB="0" distL="0" distR="0" wp14:anchorId="6CAF6611" wp14:editId="1FEB9D87">
            <wp:extent cx="5086350" cy="3924300"/>
            <wp:effectExtent l="0" t="0" r="0" b="0"/>
            <wp:docPr id="3" name="Imagen 3" descr="Explotación sexual comercial de niños, niñas y adolescentes ESC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tación sexual comercial de niños, niñas y adolescentes ESCN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3924300"/>
                    </a:xfrm>
                    <a:prstGeom prst="rect">
                      <a:avLst/>
                    </a:prstGeom>
                    <a:noFill/>
                    <a:ln>
                      <a:noFill/>
                    </a:ln>
                  </pic:spPr>
                </pic:pic>
              </a:graphicData>
            </a:graphic>
          </wp:inline>
        </w:drawing>
      </w:r>
    </w:p>
    <w:p w14:paraId="3EF19391" w14:textId="77777777" w:rsidR="001C5F93" w:rsidRPr="00467B8C" w:rsidRDefault="001C5F93" w:rsidP="001C5F93">
      <w:pPr>
        <w:pStyle w:val="Ttulo1"/>
        <w:spacing w:line="276" w:lineRule="auto"/>
        <w:rPr>
          <w:color w:val="auto"/>
        </w:rPr>
      </w:pPr>
    </w:p>
    <w:p w14:paraId="54B6E9AE" w14:textId="77777777" w:rsidR="001C5F93" w:rsidRPr="00467B8C" w:rsidRDefault="001C5F93" w:rsidP="001C5F93">
      <w:pPr>
        <w:pStyle w:val="Ttulo1"/>
        <w:spacing w:line="276" w:lineRule="auto"/>
        <w:rPr>
          <w:color w:val="auto"/>
        </w:rPr>
      </w:pPr>
    </w:p>
    <w:p w14:paraId="082FA769" w14:textId="77777777" w:rsidR="0018781B" w:rsidRPr="00467B8C" w:rsidRDefault="0018781B" w:rsidP="001C5F93">
      <w:pPr>
        <w:pStyle w:val="Ttulo1"/>
        <w:spacing w:line="276" w:lineRule="auto"/>
        <w:rPr>
          <w:color w:val="auto"/>
        </w:rPr>
      </w:pPr>
    </w:p>
    <w:p w14:paraId="2736098A" w14:textId="77777777" w:rsidR="00470CBE" w:rsidRPr="00467B8C" w:rsidRDefault="00470CBE" w:rsidP="001C5F93">
      <w:pPr>
        <w:pStyle w:val="Ttulo1"/>
        <w:spacing w:line="276" w:lineRule="auto"/>
        <w:rPr>
          <w:color w:val="auto"/>
        </w:rPr>
      </w:pPr>
    </w:p>
    <w:p w14:paraId="5F18B4EB" w14:textId="77777777" w:rsidR="00470CBE" w:rsidRPr="00467B8C" w:rsidRDefault="00470CBE" w:rsidP="001C5F93">
      <w:pPr>
        <w:pStyle w:val="Ttulo1"/>
        <w:spacing w:line="276" w:lineRule="auto"/>
        <w:rPr>
          <w:color w:val="auto"/>
        </w:rPr>
      </w:pPr>
    </w:p>
    <w:p w14:paraId="51E187A4" w14:textId="77777777" w:rsidR="001C5F93" w:rsidRPr="00467B8C" w:rsidRDefault="001C5F93" w:rsidP="001C5F93">
      <w:pPr>
        <w:pStyle w:val="Ttulo1"/>
        <w:spacing w:line="276" w:lineRule="auto"/>
        <w:rPr>
          <w:color w:val="auto"/>
        </w:rPr>
      </w:pPr>
    </w:p>
    <w:p w14:paraId="541D8A79" w14:textId="77777777" w:rsidR="00470CBE" w:rsidRPr="00467B8C" w:rsidRDefault="0018781B" w:rsidP="0071315D">
      <w:pPr>
        <w:jc w:val="center"/>
        <w:rPr>
          <w:rFonts w:ascii="Arial" w:hAnsi="Arial" w:cs="Arial"/>
          <w:b/>
          <w:sz w:val="44"/>
          <w:szCs w:val="44"/>
        </w:rPr>
      </w:pPr>
      <w:r w:rsidRPr="00467B8C">
        <w:rPr>
          <w:rFonts w:ascii="Arial" w:hAnsi="Arial" w:cs="Arial"/>
          <w:b/>
          <w:sz w:val="44"/>
          <w:szCs w:val="44"/>
        </w:rPr>
        <w:lastRenderedPageBreak/>
        <w:t>ICEPH</w:t>
      </w:r>
    </w:p>
    <w:p w14:paraId="0C563361" w14:textId="77777777" w:rsidR="001C5F93" w:rsidRPr="00467B8C" w:rsidRDefault="0018781B" w:rsidP="0071315D">
      <w:pPr>
        <w:jc w:val="center"/>
        <w:rPr>
          <w:rFonts w:ascii="Arial" w:hAnsi="Arial" w:cs="Arial"/>
          <w:b/>
          <w:sz w:val="28"/>
          <w:szCs w:val="28"/>
        </w:rPr>
      </w:pPr>
      <w:r w:rsidRPr="00467B8C">
        <w:rPr>
          <w:rFonts w:ascii="Arial" w:hAnsi="Arial" w:cs="Arial"/>
          <w:b/>
          <w:sz w:val="28"/>
          <w:szCs w:val="28"/>
        </w:rPr>
        <w:t>ÍNDICE</w:t>
      </w:r>
    </w:p>
    <w:sdt>
      <w:sdtPr>
        <w:rPr>
          <w:rFonts w:ascii="Calibri" w:eastAsia="Calibri" w:hAnsi="Calibri" w:cs="Times New Roman"/>
          <w:b w:val="0"/>
          <w:bCs w:val="0"/>
          <w:color w:val="auto"/>
          <w:sz w:val="22"/>
          <w:szCs w:val="22"/>
          <w:lang w:val="es-ES" w:eastAsia="en-US"/>
        </w:rPr>
        <w:id w:val="345382076"/>
        <w:docPartObj>
          <w:docPartGallery w:val="Table of Contents"/>
          <w:docPartUnique/>
        </w:docPartObj>
      </w:sdtPr>
      <w:sdtEndPr>
        <w:rPr>
          <w:rFonts w:ascii="Arial" w:hAnsi="Arial" w:cs="Arial"/>
          <w:sz w:val="24"/>
          <w:szCs w:val="24"/>
        </w:rPr>
      </w:sdtEndPr>
      <w:sdtContent>
        <w:p w14:paraId="61FDC789" w14:textId="77777777" w:rsidR="0071315D" w:rsidRPr="00467B8C" w:rsidRDefault="0071315D">
          <w:pPr>
            <w:pStyle w:val="TtulodeTDC"/>
            <w:rPr>
              <w:color w:val="auto"/>
            </w:rPr>
          </w:pPr>
        </w:p>
        <w:p w14:paraId="5FDCAE8E" w14:textId="77777777" w:rsidR="001625A1" w:rsidRPr="00F252DC" w:rsidRDefault="0071315D" w:rsidP="00F252DC">
          <w:pPr>
            <w:pStyle w:val="TDC1"/>
            <w:rPr>
              <w:rFonts w:eastAsiaTheme="minorEastAsia"/>
              <w:noProof/>
              <w:lang w:eastAsia="es-CL"/>
            </w:rPr>
          </w:pPr>
          <w:r w:rsidRPr="00F252DC">
            <w:fldChar w:fldCharType="begin"/>
          </w:r>
          <w:r w:rsidRPr="00F252DC">
            <w:instrText xml:space="preserve"> TOC \o "1-3" \h \z \u </w:instrText>
          </w:r>
          <w:r w:rsidRPr="00F252DC">
            <w:fldChar w:fldCharType="separate"/>
          </w:r>
          <w:hyperlink w:anchor="_Toc68694788" w:history="1">
            <w:r w:rsidR="001625A1" w:rsidRPr="00F252DC">
              <w:rPr>
                <w:rStyle w:val="Hipervnculo"/>
                <w:rFonts w:ascii="Arial" w:hAnsi="Arial" w:cs="Arial"/>
                <w:noProof/>
                <w:sz w:val="24"/>
                <w:szCs w:val="24"/>
              </w:rPr>
              <w:t>INTRODUCCIÓN</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_Toc68694788 \h </w:instrText>
            </w:r>
            <w:r w:rsidR="001625A1" w:rsidRPr="00F252DC">
              <w:rPr>
                <w:noProof/>
                <w:webHidden/>
              </w:rPr>
            </w:r>
            <w:r w:rsidR="001625A1" w:rsidRPr="00F252DC">
              <w:rPr>
                <w:noProof/>
                <w:webHidden/>
              </w:rPr>
              <w:fldChar w:fldCharType="separate"/>
            </w:r>
            <w:r w:rsidR="00CC5777">
              <w:rPr>
                <w:noProof/>
                <w:webHidden/>
              </w:rPr>
              <w:t>3</w:t>
            </w:r>
            <w:r w:rsidR="001625A1" w:rsidRPr="00F252DC">
              <w:rPr>
                <w:noProof/>
                <w:webHidden/>
              </w:rPr>
              <w:fldChar w:fldCharType="end"/>
            </w:r>
          </w:hyperlink>
        </w:p>
        <w:p w14:paraId="30216AFC" w14:textId="77777777" w:rsidR="001625A1" w:rsidRPr="00F252DC" w:rsidRDefault="005A5A4B" w:rsidP="00F252DC">
          <w:pPr>
            <w:pStyle w:val="TDC1"/>
            <w:rPr>
              <w:rFonts w:eastAsiaTheme="minorEastAsia"/>
              <w:noProof/>
              <w:lang w:eastAsia="es-CL"/>
            </w:rPr>
          </w:pPr>
          <w:hyperlink w:anchor="_Toc68694789" w:history="1">
            <w:r w:rsidR="001625A1" w:rsidRPr="00F252DC">
              <w:rPr>
                <w:rStyle w:val="Hipervnculo"/>
                <w:rFonts w:ascii="Arial" w:hAnsi="Arial" w:cs="Arial"/>
                <w:noProof/>
                <w:sz w:val="24"/>
                <w:szCs w:val="24"/>
              </w:rPr>
              <w:t>EXPLOTACIÓN SEXUAL COMERCIAL DE NIÑAS, NIÑOS, ADOLESCENTES Y SUS MODALIDADES</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_Toc68694789 \h </w:instrText>
            </w:r>
            <w:r w:rsidR="001625A1" w:rsidRPr="00F252DC">
              <w:rPr>
                <w:noProof/>
                <w:webHidden/>
              </w:rPr>
            </w:r>
            <w:r w:rsidR="001625A1" w:rsidRPr="00F252DC">
              <w:rPr>
                <w:noProof/>
                <w:webHidden/>
              </w:rPr>
              <w:fldChar w:fldCharType="separate"/>
            </w:r>
            <w:r w:rsidR="00CC5777">
              <w:rPr>
                <w:noProof/>
                <w:webHidden/>
              </w:rPr>
              <w:t>4</w:t>
            </w:r>
            <w:r w:rsidR="001625A1" w:rsidRPr="00F252DC">
              <w:rPr>
                <w:noProof/>
                <w:webHidden/>
              </w:rPr>
              <w:fldChar w:fldCharType="end"/>
            </w:r>
          </w:hyperlink>
        </w:p>
        <w:p w14:paraId="0D120085" w14:textId="77777777" w:rsidR="001625A1" w:rsidRPr="00F252DC" w:rsidRDefault="005A5A4B" w:rsidP="00F252DC">
          <w:pPr>
            <w:pStyle w:val="TDC1"/>
            <w:rPr>
              <w:rFonts w:eastAsiaTheme="minorEastAsia"/>
              <w:noProof/>
              <w:lang w:eastAsia="es-CL"/>
            </w:rPr>
          </w:pPr>
          <w:hyperlink w:anchor="_Toc68694790" w:history="1">
            <w:r w:rsidR="001625A1" w:rsidRPr="00F252DC">
              <w:rPr>
                <w:rStyle w:val="Hipervnculo"/>
                <w:rFonts w:ascii="Arial" w:hAnsi="Arial" w:cs="Arial"/>
                <w:noProof/>
                <w:sz w:val="24"/>
                <w:szCs w:val="24"/>
              </w:rPr>
              <w:t>FACTORES ASOCIADOS A LA EXPLOTACIÓN SEXUAL COMERCIAL</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_Toc68694790 \h </w:instrText>
            </w:r>
            <w:r w:rsidR="001625A1" w:rsidRPr="00F252DC">
              <w:rPr>
                <w:noProof/>
                <w:webHidden/>
              </w:rPr>
            </w:r>
            <w:r w:rsidR="001625A1" w:rsidRPr="00F252DC">
              <w:rPr>
                <w:noProof/>
                <w:webHidden/>
              </w:rPr>
              <w:fldChar w:fldCharType="separate"/>
            </w:r>
            <w:r w:rsidR="00CC5777">
              <w:rPr>
                <w:noProof/>
                <w:webHidden/>
              </w:rPr>
              <w:t>7</w:t>
            </w:r>
            <w:r w:rsidR="001625A1" w:rsidRPr="00F252DC">
              <w:rPr>
                <w:noProof/>
                <w:webHidden/>
              </w:rPr>
              <w:fldChar w:fldCharType="end"/>
            </w:r>
          </w:hyperlink>
        </w:p>
        <w:p w14:paraId="06AA9FEC" w14:textId="77777777" w:rsidR="001625A1" w:rsidRPr="00F252DC" w:rsidRDefault="005A5A4B" w:rsidP="00F252DC">
          <w:pPr>
            <w:pStyle w:val="TDC1"/>
            <w:rPr>
              <w:rFonts w:eastAsiaTheme="minorEastAsia"/>
              <w:noProof/>
              <w:lang w:eastAsia="es-CL"/>
            </w:rPr>
          </w:pPr>
          <w:hyperlink w:anchor="_Toc68694791" w:history="1">
            <w:r w:rsidR="001625A1" w:rsidRPr="00F252DC">
              <w:rPr>
                <w:rStyle w:val="Hipervnculo"/>
                <w:rFonts w:ascii="Arial" w:hAnsi="Arial" w:cs="Arial"/>
                <w:noProof/>
                <w:sz w:val="24"/>
                <w:szCs w:val="24"/>
              </w:rPr>
              <w:t>PERFIL DE LAS VÍCTIMAS DE EXPLOTACIÓN SEXUAL COMERCIAL</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_Toc68694791 \h </w:instrText>
            </w:r>
            <w:r w:rsidR="001625A1" w:rsidRPr="00F252DC">
              <w:rPr>
                <w:noProof/>
                <w:webHidden/>
              </w:rPr>
            </w:r>
            <w:r w:rsidR="001625A1" w:rsidRPr="00F252DC">
              <w:rPr>
                <w:noProof/>
                <w:webHidden/>
              </w:rPr>
              <w:fldChar w:fldCharType="separate"/>
            </w:r>
            <w:r w:rsidR="00CC5777">
              <w:rPr>
                <w:noProof/>
                <w:webHidden/>
              </w:rPr>
              <w:t>13</w:t>
            </w:r>
            <w:r w:rsidR="001625A1" w:rsidRPr="00F252DC">
              <w:rPr>
                <w:noProof/>
                <w:webHidden/>
              </w:rPr>
              <w:fldChar w:fldCharType="end"/>
            </w:r>
          </w:hyperlink>
        </w:p>
        <w:p w14:paraId="5AC5DDA6" w14:textId="77777777" w:rsidR="001625A1" w:rsidRPr="00F252DC" w:rsidRDefault="005A5A4B" w:rsidP="00F252DC">
          <w:pPr>
            <w:pStyle w:val="TDC1"/>
            <w:rPr>
              <w:rFonts w:eastAsiaTheme="minorEastAsia"/>
              <w:noProof/>
              <w:lang w:eastAsia="es-CL"/>
            </w:rPr>
          </w:pPr>
          <w:hyperlink w:anchor="_Toc68694792" w:history="1">
            <w:r w:rsidR="001625A1" w:rsidRPr="00F252DC">
              <w:rPr>
                <w:rStyle w:val="Hipervnculo"/>
                <w:rFonts w:ascii="Arial" w:hAnsi="Arial" w:cs="Arial"/>
                <w:noProof/>
                <w:sz w:val="24"/>
                <w:szCs w:val="24"/>
              </w:rPr>
              <w:t>CONSECUENCIAS DE LA EXPLOTACIÓN SEXUAL COMERCIAL</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_Toc68694792 \h </w:instrText>
            </w:r>
            <w:r w:rsidR="001625A1" w:rsidRPr="00F252DC">
              <w:rPr>
                <w:noProof/>
                <w:webHidden/>
              </w:rPr>
            </w:r>
            <w:r w:rsidR="001625A1" w:rsidRPr="00F252DC">
              <w:rPr>
                <w:noProof/>
                <w:webHidden/>
              </w:rPr>
              <w:fldChar w:fldCharType="separate"/>
            </w:r>
            <w:r w:rsidR="00CC5777">
              <w:rPr>
                <w:noProof/>
                <w:webHidden/>
              </w:rPr>
              <w:t>14</w:t>
            </w:r>
            <w:r w:rsidR="001625A1" w:rsidRPr="00F252DC">
              <w:rPr>
                <w:noProof/>
                <w:webHidden/>
              </w:rPr>
              <w:fldChar w:fldCharType="end"/>
            </w:r>
          </w:hyperlink>
        </w:p>
        <w:p w14:paraId="73D51CFE" w14:textId="77777777" w:rsidR="001625A1" w:rsidRPr="00F252DC" w:rsidRDefault="005A5A4B" w:rsidP="00F252DC">
          <w:pPr>
            <w:pStyle w:val="TDC1"/>
            <w:rPr>
              <w:rFonts w:eastAsiaTheme="minorEastAsia"/>
              <w:noProof/>
              <w:lang w:eastAsia="es-CL"/>
            </w:rPr>
          </w:pPr>
          <w:hyperlink w:anchor="_Toc68694793" w:history="1">
            <w:r w:rsidR="001625A1" w:rsidRPr="00F252DC">
              <w:rPr>
                <w:rStyle w:val="Hipervnculo"/>
                <w:rFonts w:ascii="Arial" w:hAnsi="Arial" w:cs="Arial"/>
                <w:noProof/>
                <w:sz w:val="24"/>
                <w:szCs w:val="24"/>
              </w:rPr>
              <w:t>MARCO LEGAL RESPECTO AL ABORDAJE DE LA EXPLOTACIÓN SEXUAL COMERCIAL</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_Toc68694793 \h </w:instrText>
            </w:r>
            <w:r w:rsidR="001625A1" w:rsidRPr="00F252DC">
              <w:rPr>
                <w:noProof/>
                <w:webHidden/>
              </w:rPr>
            </w:r>
            <w:r w:rsidR="001625A1" w:rsidRPr="00F252DC">
              <w:rPr>
                <w:noProof/>
                <w:webHidden/>
              </w:rPr>
              <w:fldChar w:fldCharType="separate"/>
            </w:r>
            <w:r w:rsidR="00CC5777">
              <w:rPr>
                <w:noProof/>
                <w:webHidden/>
              </w:rPr>
              <w:t>15</w:t>
            </w:r>
            <w:r w:rsidR="001625A1" w:rsidRPr="00F252DC">
              <w:rPr>
                <w:noProof/>
                <w:webHidden/>
              </w:rPr>
              <w:fldChar w:fldCharType="end"/>
            </w:r>
          </w:hyperlink>
        </w:p>
        <w:p w14:paraId="51C6277F" w14:textId="77777777" w:rsidR="001625A1" w:rsidRPr="00F252DC" w:rsidRDefault="005A5A4B" w:rsidP="00F252DC">
          <w:pPr>
            <w:pStyle w:val="TDC1"/>
            <w:rPr>
              <w:rFonts w:eastAsiaTheme="minorEastAsia"/>
              <w:noProof/>
              <w:lang w:eastAsia="es-CL"/>
            </w:rPr>
          </w:pPr>
          <w:hyperlink w:anchor="_Toc68694794" w:history="1">
            <w:r w:rsidR="001625A1" w:rsidRPr="00F252DC">
              <w:rPr>
                <w:rStyle w:val="Hipervnculo"/>
                <w:rFonts w:ascii="Arial" w:hAnsi="Arial" w:cs="Arial"/>
                <w:noProof/>
                <w:sz w:val="24"/>
                <w:szCs w:val="24"/>
              </w:rPr>
              <w:t>RECONOCIMIENTO DE SITUACIONES DE EXPLOTACIÓN SEXUAL EN NIÑOS Y NIÑAS</w:t>
            </w:r>
            <w:r w:rsidR="001625A1" w:rsidRPr="00F252DC">
              <w:rPr>
                <w:noProof/>
                <w:webHidden/>
              </w:rPr>
              <w:tab/>
            </w:r>
            <w:r w:rsidR="001625A1" w:rsidRPr="00F252DC">
              <w:rPr>
                <w:noProof/>
                <w:webHidden/>
              </w:rPr>
              <w:fldChar w:fldCharType="begin"/>
            </w:r>
            <w:r w:rsidR="001625A1" w:rsidRPr="00F252DC">
              <w:rPr>
                <w:noProof/>
                <w:webHidden/>
              </w:rPr>
              <w:instrText xml:space="preserve"> PAGEREF _Toc68694794 \h </w:instrText>
            </w:r>
            <w:r w:rsidR="001625A1" w:rsidRPr="00F252DC">
              <w:rPr>
                <w:noProof/>
                <w:webHidden/>
              </w:rPr>
            </w:r>
            <w:r w:rsidR="001625A1" w:rsidRPr="00F252DC">
              <w:rPr>
                <w:noProof/>
                <w:webHidden/>
              </w:rPr>
              <w:fldChar w:fldCharType="separate"/>
            </w:r>
            <w:r w:rsidR="00CC5777">
              <w:rPr>
                <w:noProof/>
                <w:webHidden/>
              </w:rPr>
              <w:t>19</w:t>
            </w:r>
            <w:r w:rsidR="001625A1" w:rsidRPr="00F252DC">
              <w:rPr>
                <w:noProof/>
                <w:webHidden/>
              </w:rPr>
              <w:fldChar w:fldCharType="end"/>
            </w:r>
          </w:hyperlink>
        </w:p>
        <w:p w14:paraId="39E60A47" w14:textId="77777777" w:rsidR="0071315D" w:rsidRPr="00F252DC" w:rsidRDefault="0071315D" w:rsidP="00F252DC">
          <w:pPr>
            <w:spacing w:line="360" w:lineRule="auto"/>
            <w:jc w:val="both"/>
            <w:rPr>
              <w:rFonts w:ascii="Arial" w:hAnsi="Arial" w:cs="Arial"/>
              <w:sz w:val="24"/>
              <w:szCs w:val="24"/>
            </w:rPr>
          </w:pPr>
          <w:r w:rsidRPr="00F252DC">
            <w:rPr>
              <w:rFonts w:ascii="Arial" w:hAnsi="Arial" w:cs="Arial"/>
              <w:b/>
              <w:bCs/>
              <w:sz w:val="24"/>
              <w:szCs w:val="24"/>
              <w:lang w:val="es-ES"/>
            </w:rPr>
            <w:fldChar w:fldCharType="end"/>
          </w:r>
        </w:p>
      </w:sdtContent>
    </w:sdt>
    <w:p w14:paraId="49252926" w14:textId="77777777" w:rsidR="001C5F93" w:rsidRPr="00467B8C" w:rsidRDefault="001C5F93" w:rsidP="00D86183">
      <w:pPr>
        <w:pStyle w:val="Ttulo1"/>
        <w:spacing w:line="276" w:lineRule="auto"/>
        <w:jc w:val="left"/>
        <w:rPr>
          <w:color w:val="auto"/>
        </w:rPr>
      </w:pPr>
    </w:p>
    <w:p w14:paraId="31A86B1A" w14:textId="77777777" w:rsidR="001C5F93" w:rsidRPr="00467B8C" w:rsidRDefault="001C5F93" w:rsidP="001C5F93">
      <w:pPr>
        <w:pStyle w:val="Ttulo1"/>
        <w:spacing w:line="276" w:lineRule="auto"/>
        <w:rPr>
          <w:color w:val="auto"/>
        </w:rPr>
      </w:pPr>
    </w:p>
    <w:p w14:paraId="2521852F" w14:textId="77777777" w:rsidR="001C5F93" w:rsidRPr="00467B8C" w:rsidRDefault="001C5F93" w:rsidP="001C5F93">
      <w:pPr>
        <w:pStyle w:val="Ttulo1"/>
        <w:spacing w:line="276" w:lineRule="auto"/>
        <w:rPr>
          <w:color w:val="auto"/>
        </w:rPr>
      </w:pPr>
    </w:p>
    <w:p w14:paraId="11FF3385" w14:textId="77777777" w:rsidR="001C5F93" w:rsidRPr="00467B8C" w:rsidRDefault="001C5F93" w:rsidP="001C5F93">
      <w:pPr>
        <w:pStyle w:val="Ttulo1"/>
        <w:spacing w:line="276" w:lineRule="auto"/>
        <w:rPr>
          <w:color w:val="auto"/>
        </w:rPr>
      </w:pPr>
    </w:p>
    <w:p w14:paraId="066827D2" w14:textId="77777777" w:rsidR="001C5F93" w:rsidRPr="00467B8C" w:rsidRDefault="001C5F93" w:rsidP="001C5F93">
      <w:pPr>
        <w:pStyle w:val="Ttulo1"/>
        <w:spacing w:line="276" w:lineRule="auto"/>
        <w:rPr>
          <w:color w:val="auto"/>
        </w:rPr>
      </w:pPr>
    </w:p>
    <w:p w14:paraId="64CC6719" w14:textId="77777777" w:rsidR="001C5F93" w:rsidRPr="00467B8C" w:rsidRDefault="001C5F93" w:rsidP="001C5F93">
      <w:pPr>
        <w:pStyle w:val="Ttulo1"/>
        <w:spacing w:line="276" w:lineRule="auto"/>
        <w:rPr>
          <w:color w:val="auto"/>
        </w:rPr>
      </w:pPr>
    </w:p>
    <w:p w14:paraId="109C12AF" w14:textId="77777777" w:rsidR="001C5F93" w:rsidRPr="00467B8C" w:rsidRDefault="001C5F93" w:rsidP="001C5F93">
      <w:pPr>
        <w:pStyle w:val="Ttulo1"/>
        <w:spacing w:line="276" w:lineRule="auto"/>
        <w:rPr>
          <w:color w:val="auto"/>
        </w:rPr>
      </w:pPr>
    </w:p>
    <w:p w14:paraId="4E858CEE" w14:textId="77777777" w:rsidR="001C5F93" w:rsidRPr="00467B8C" w:rsidRDefault="001C5F93" w:rsidP="001C5F93">
      <w:pPr>
        <w:pStyle w:val="Ttulo1"/>
        <w:spacing w:line="276" w:lineRule="auto"/>
        <w:rPr>
          <w:color w:val="auto"/>
        </w:rPr>
      </w:pPr>
    </w:p>
    <w:p w14:paraId="747C59A1" w14:textId="77777777" w:rsidR="001C5F93" w:rsidRPr="00467B8C" w:rsidRDefault="001C5F93" w:rsidP="001C5F93">
      <w:pPr>
        <w:pStyle w:val="Ttulo1"/>
        <w:spacing w:line="276" w:lineRule="auto"/>
        <w:rPr>
          <w:color w:val="auto"/>
        </w:rPr>
      </w:pPr>
    </w:p>
    <w:p w14:paraId="61876727" w14:textId="77777777" w:rsidR="001C5F93" w:rsidRPr="00467B8C" w:rsidRDefault="001C5F93" w:rsidP="001C5F93">
      <w:pPr>
        <w:pStyle w:val="Ttulo1"/>
        <w:spacing w:line="276" w:lineRule="auto"/>
        <w:rPr>
          <w:color w:val="auto"/>
        </w:rPr>
      </w:pPr>
    </w:p>
    <w:p w14:paraId="228D3224" w14:textId="77777777" w:rsidR="001C5F93" w:rsidRPr="00467B8C" w:rsidRDefault="001C5F93" w:rsidP="001C5F93">
      <w:pPr>
        <w:pStyle w:val="Ttulo1"/>
        <w:spacing w:line="276" w:lineRule="auto"/>
        <w:rPr>
          <w:color w:val="auto"/>
        </w:rPr>
      </w:pPr>
    </w:p>
    <w:p w14:paraId="1DC942EE" w14:textId="77777777" w:rsidR="001625A1" w:rsidRPr="00467B8C" w:rsidRDefault="001625A1" w:rsidP="001C5F93">
      <w:pPr>
        <w:pStyle w:val="Ttulo1"/>
        <w:spacing w:line="276" w:lineRule="auto"/>
        <w:rPr>
          <w:color w:val="auto"/>
        </w:rPr>
      </w:pPr>
    </w:p>
    <w:p w14:paraId="4D19729C" w14:textId="77777777" w:rsidR="001C5F93" w:rsidRPr="00467B8C" w:rsidRDefault="001C5F93" w:rsidP="001C5F93">
      <w:pPr>
        <w:pStyle w:val="Ttulo1"/>
        <w:spacing w:line="276" w:lineRule="auto"/>
        <w:rPr>
          <w:color w:val="auto"/>
        </w:rPr>
      </w:pPr>
      <w:bookmarkStart w:id="2" w:name="_Toc68694788"/>
      <w:r w:rsidRPr="00467B8C">
        <w:rPr>
          <w:color w:val="auto"/>
        </w:rPr>
        <w:t>INTRODUCCIÓN</w:t>
      </w:r>
      <w:bookmarkEnd w:id="0"/>
      <w:bookmarkEnd w:id="2"/>
      <w:r w:rsidRPr="00467B8C">
        <w:rPr>
          <w:color w:val="auto"/>
        </w:rPr>
        <w:t xml:space="preserve"> </w:t>
      </w:r>
    </w:p>
    <w:p w14:paraId="644EB5D1" w14:textId="77777777" w:rsidR="001C5F93" w:rsidRPr="00467B8C" w:rsidRDefault="001C5F93" w:rsidP="00846140">
      <w:pPr>
        <w:pStyle w:val="Ttulo1"/>
        <w:spacing w:line="360" w:lineRule="auto"/>
        <w:jc w:val="both"/>
        <w:rPr>
          <w:rFonts w:cs="Arial"/>
          <w:color w:val="auto"/>
          <w:sz w:val="24"/>
          <w:szCs w:val="24"/>
        </w:rPr>
      </w:pPr>
    </w:p>
    <w:p w14:paraId="3AA20963" w14:textId="77777777" w:rsidR="0095706F" w:rsidRPr="00467B8C" w:rsidRDefault="001C5F93" w:rsidP="00846140">
      <w:pPr>
        <w:spacing w:line="360" w:lineRule="auto"/>
        <w:jc w:val="both"/>
        <w:rPr>
          <w:rFonts w:ascii="Arial" w:hAnsi="Arial" w:cs="Arial"/>
          <w:sz w:val="24"/>
          <w:szCs w:val="24"/>
        </w:rPr>
      </w:pPr>
      <w:r w:rsidRPr="00467B8C">
        <w:rPr>
          <w:rFonts w:ascii="Arial" w:hAnsi="Arial" w:cs="Arial"/>
          <w:sz w:val="24"/>
          <w:szCs w:val="24"/>
        </w:rPr>
        <w:tab/>
      </w:r>
      <w:r w:rsidR="00846140" w:rsidRPr="00467B8C">
        <w:rPr>
          <w:rFonts w:ascii="Arial" w:hAnsi="Arial" w:cs="Arial"/>
          <w:sz w:val="24"/>
          <w:szCs w:val="24"/>
        </w:rPr>
        <w:t>La explotación sexual comercial infantil es quizá una de las problemáticas que más afecta a los niños, niñas y adolescentes; y es considerada también como la actividad más denigrante a la que puede ser sometido un menor o una menor de edad, ya que configura una forma de impedir s</w:t>
      </w:r>
      <w:r w:rsidR="0095706F" w:rsidRPr="00467B8C">
        <w:rPr>
          <w:rFonts w:ascii="Arial" w:hAnsi="Arial" w:cs="Arial"/>
          <w:sz w:val="24"/>
          <w:szCs w:val="24"/>
        </w:rPr>
        <w:t>u pleno y sano desarrollo.</w:t>
      </w:r>
    </w:p>
    <w:p w14:paraId="3DBBA8F6" w14:textId="15AC0BE5" w:rsidR="00846140" w:rsidRPr="00467B8C" w:rsidRDefault="0095706F" w:rsidP="00754938">
      <w:pPr>
        <w:spacing w:line="360" w:lineRule="auto"/>
        <w:jc w:val="both"/>
        <w:rPr>
          <w:rFonts w:ascii="Arial" w:hAnsi="Arial" w:cs="Arial"/>
          <w:sz w:val="24"/>
          <w:szCs w:val="24"/>
        </w:rPr>
      </w:pPr>
      <w:r w:rsidRPr="00467B8C">
        <w:rPr>
          <w:rFonts w:ascii="Arial" w:hAnsi="Arial" w:cs="Arial"/>
          <w:sz w:val="24"/>
          <w:szCs w:val="24"/>
        </w:rPr>
        <w:tab/>
      </w:r>
      <w:r w:rsidR="00754938">
        <w:rPr>
          <w:rFonts w:ascii="Arial" w:hAnsi="Arial" w:cs="Arial"/>
          <w:sz w:val="24"/>
          <w:szCs w:val="24"/>
        </w:rPr>
        <w:t xml:space="preserve">Se entiende por </w:t>
      </w:r>
      <w:r w:rsidR="00754938" w:rsidRPr="00467B8C">
        <w:rPr>
          <w:rFonts w:ascii="Arial" w:hAnsi="Arial" w:cs="Arial"/>
          <w:sz w:val="24"/>
          <w:szCs w:val="24"/>
        </w:rPr>
        <w:t>Explotación Sexual Comercial de Niñas</w:t>
      </w:r>
      <w:r w:rsidR="00754938">
        <w:rPr>
          <w:rFonts w:ascii="Arial" w:hAnsi="Arial" w:cs="Arial"/>
          <w:sz w:val="24"/>
          <w:szCs w:val="24"/>
        </w:rPr>
        <w:t>, Niños y Adolescentes (ESCNNA)</w:t>
      </w:r>
      <w:r w:rsidR="00754938" w:rsidRPr="00467B8C">
        <w:rPr>
          <w:rFonts w:ascii="Arial" w:hAnsi="Arial" w:cs="Arial"/>
          <w:sz w:val="24"/>
          <w:szCs w:val="24"/>
        </w:rPr>
        <w:t xml:space="preserve"> </w:t>
      </w:r>
      <w:r w:rsidR="00754938">
        <w:rPr>
          <w:rFonts w:ascii="Arial" w:hAnsi="Arial" w:cs="Arial"/>
          <w:sz w:val="24"/>
          <w:szCs w:val="24"/>
        </w:rPr>
        <w:t xml:space="preserve">a las </w:t>
      </w:r>
      <w:r w:rsidR="00754938" w:rsidRPr="00DB457A">
        <w:rPr>
          <w:rFonts w:ascii="Arial" w:hAnsi="Arial" w:cs="Arial"/>
          <w:sz w:val="24"/>
          <w:szCs w:val="24"/>
        </w:rPr>
        <w:t>actividad</w:t>
      </w:r>
      <w:r w:rsidR="00754938">
        <w:rPr>
          <w:rFonts w:ascii="Arial" w:hAnsi="Arial" w:cs="Arial"/>
          <w:sz w:val="24"/>
          <w:szCs w:val="24"/>
        </w:rPr>
        <w:t>es</w:t>
      </w:r>
      <w:r w:rsidR="00754938" w:rsidRPr="00DB457A">
        <w:rPr>
          <w:rFonts w:ascii="Arial" w:hAnsi="Arial" w:cs="Arial"/>
          <w:sz w:val="24"/>
          <w:szCs w:val="24"/>
        </w:rPr>
        <w:t xml:space="preserve"> e</w:t>
      </w:r>
      <w:r w:rsidR="00754938">
        <w:rPr>
          <w:rFonts w:ascii="Arial" w:hAnsi="Arial" w:cs="Arial"/>
          <w:sz w:val="24"/>
          <w:szCs w:val="24"/>
        </w:rPr>
        <w:t>n que una persona usa</w:t>
      </w:r>
      <w:r w:rsidR="00754938" w:rsidRPr="00DB457A">
        <w:rPr>
          <w:rFonts w:ascii="Arial" w:hAnsi="Arial" w:cs="Arial"/>
          <w:sz w:val="24"/>
          <w:szCs w:val="24"/>
        </w:rPr>
        <w:t xml:space="preserve"> el cuerpo de un niño, niña o adolescente para sacar ventaja o provecho de carácter sexual y/o económico</w:t>
      </w:r>
      <w:r w:rsidR="00754938">
        <w:rPr>
          <w:rFonts w:ascii="Arial" w:hAnsi="Arial" w:cs="Arial"/>
          <w:sz w:val="24"/>
          <w:szCs w:val="24"/>
        </w:rPr>
        <w:t>,</w:t>
      </w:r>
      <w:r w:rsidR="00754938" w:rsidRPr="00DB457A">
        <w:rPr>
          <w:rFonts w:ascii="Arial" w:hAnsi="Arial" w:cs="Arial"/>
          <w:sz w:val="24"/>
          <w:szCs w:val="24"/>
        </w:rPr>
        <w:t xml:space="preserve"> basándose en una relación de poder</w:t>
      </w:r>
      <w:r w:rsidR="00754938">
        <w:rPr>
          <w:rFonts w:ascii="Arial" w:hAnsi="Arial" w:cs="Arial"/>
          <w:sz w:val="24"/>
          <w:szCs w:val="24"/>
        </w:rPr>
        <w:t xml:space="preserve">. En cualquiera de </w:t>
      </w:r>
      <w:r w:rsidR="00754938" w:rsidRPr="00467B8C">
        <w:rPr>
          <w:rFonts w:ascii="Arial" w:hAnsi="Arial" w:cs="Arial"/>
          <w:sz w:val="24"/>
          <w:szCs w:val="24"/>
        </w:rPr>
        <w:t>sus divers</w:t>
      </w:r>
      <w:r w:rsidR="00754938">
        <w:rPr>
          <w:rFonts w:ascii="Arial" w:hAnsi="Arial" w:cs="Arial"/>
          <w:sz w:val="24"/>
          <w:szCs w:val="24"/>
        </w:rPr>
        <w:t xml:space="preserve">as manifestaciones, la explotación sexual comercial </w:t>
      </w:r>
      <w:r w:rsidR="00754938" w:rsidRPr="00467B8C">
        <w:rPr>
          <w:rFonts w:ascii="Arial" w:hAnsi="Arial" w:cs="Arial"/>
          <w:sz w:val="24"/>
          <w:szCs w:val="24"/>
        </w:rPr>
        <w:t>es una de las más extremas violaciones de los derechos h</w:t>
      </w:r>
      <w:r w:rsidR="00754938">
        <w:rPr>
          <w:rFonts w:ascii="Arial" w:hAnsi="Arial" w:cs="Arial"/>
          <w:sz w:val="24"/>
          <w:szCs w:val="24"/>
        </w:rPr>
        <w:t>umanos fundamentales de los niños y las niñas</w:t>
      </w:r>
      <w:r w:rsidR="00754938" w:rsidRPr="00467B8C">
        <w:rPr>
          <w:rFonts w:ascii="Arial" w:hAnsi="Arial" w:cs="Arial"/>
          <w:sz w:val="24"/>
          <w:szCs w:val="24"/>
        </w:rPr>
        <w:t>, dado que se sustenta sobre una concepción (compartida por el entorno tolerante, el explotador, y la indefensión de la propia víctima) de que la niña/o y adolescente puede ser reducida/o a la calidad de mercancía, a un bien de intercambio. Y lo más grave de esta situación, es que los niños y niñas víctimas, por lo general provienen de sistemas familiares que solo les ha</w:t>
      </w:r>
      <w:r w:rsidR="00754938">
        <w:rPr>
          <w:rFonts w:ascii="Arial" w:hAnsi="Arial" w:cs="Arial"/>
          <w:sz w:val="24"/>
          <w:szCs w:val="24"/>
        </w:rPr>
        <w:t>n</w:t>
      </w:r>
      <w:r w:rsidR="00754938" w:rsidRPr="00467B8C">
        <w:rPr>
          <w:rFonts w:ascii="Arial" w:hAnsi="Arial" w:cs="Arial"/>
          <w:sz w:val="24"/>
          <w:szCs w:val="24"/>
        </w:rPr>
        <w:t xml:space="preserve"> brindado desamor y violación a sus derechos consagrados.</w:t>
      </w:r>
    </w:p>
    <w:p w14:paraId="634DB59D" w14:textId="77777777" w:rsidR="00846140" w:rsidRPr="00467B8C" w:rsidRDefault="00846140" w:rsidP="00846140">
      <w:pPr>
        <w:spacing w:line="360" w:lineRule="auto"/>
        <w:jc w:val="both"/>
        <w:rPr>
          <w:rFonts w:ascii="Arial" w:hAnsi="Arial" w:cs="Arial"/>
          <w:sz w:val="24"/>
          <w:szCs w:val="24"/>
        </w:rPr>
      </w:pPr>
    </w:p>
    <w:p w14:paraId="373D367B" w14:textId="77777777" w:rsidR="00846140" w:rsidRDefault="00846140" w:rsidP="00846140">
      <w:pPr>
        <w:spacing w:line="360" w:lineRule="auto"/>
        <w:jc w:val="both"/>
        <w:rPr>
          <w:rFonts w:ascii="Arial" w:hAnsi="Arial" w:cs="Arial"/>
          <w:sz w:val="24"/>
          <w:szCs w:val="24"/>
        </w:rPr>
      </w:pPr>
    </w:p>
    <w:p w14:paraId="425FDC7B" w14:textId="77777777" w:rsidR="001625A1" w:rsidRDefault="001625A1" w:rsidP="00846140">
      <w:pPr>
        <w:spacing w:line="360" w:lineRule="auto"/>
        <w:jc w:val="both"/>
        <w:rPr>
          <w:rFonts w:ascii="Arial" w:hAnsi="Arial" w:cs="Arial"/>
          <w:sz w:val="24"/>
          <w:szCs w:val="24"/>
        </w:rPr>
      </w:pPr>
    </w:p>
    <w:p w14:paraId="0451149B" w14:textId="77777777" w:rsidR="00754938" w:rsidRDefault="00754938" w:rsidP="00846140">
      <w:pPr>
        <w:spacing w:line="360" w:lineRule="auto"/>
        <w:jc w:val="both"/>
        <w:rPr>
          <w:rFonts w:ascii="Arial" w:hAnsi="Arial" w:cs="Arial"/>
          <w:sz w:val="24"/>
          <w:szCs w:val="24"/>
        </w:rPr>
      </w:pPr>
    </w:p>
    <w:p w14:paraId="35903711" w14:textId="77777777" w:rsidR="00754938" w:rsidRDefault="00754938" w:rsidP="00846140">
      <w:pPr>
        <w:spacing w:line="360" w:lineRule="auto"/>
        <w:jc w:val="both"/>
        <w:rPr>
          <w:rFonts w:ascii="Arial" w:hAnsi="Arial" w:cs="Arial"/>
          <w:sz w:val="24"/>
          <w:szCs w:val="24"/>
        </w:rPr>
      </w:pPr>
    </w:p>
    <w:p w14:paraId="789D6492" w14:textId="77777777" w:rsidR="00754938" w:rsidRDefault="00754938" w:rsidP="00846140">
      <w:pPr>
        <w:spacing w:line="360" w:lineRule="auto"/>
        <w:jc w:val="both"/>
        <w:rPr>
          <w:rFonts w:ascii="Arial" w:hAnsi="Arial" w:cs="Arial"/>
          <w:sz w:val="24"/>
          <w:szCs w:val="24"/>
        </w:rPr>
      </w:pPr>
    </w:p>
    <w:p w14:paraId="49283205" w14:textId="77777777" w:rsidR="00754938" w:rsidRPr="00467B8C" w:rsidRDefault="00754938" w:rsidP="00846140">
      <w:pPr>
        <w:spacing w:line="360" w:lineRule="auto"/>
        <w:jc w:val="both"/>
        <w:rPr>
          <w:rFonts w:ascii="Arial" w:hAnsi="Arial" w:cs="Arial"/>
          <w:sz w:val="24"/>
          <w:szCs w:val="24"/>
        </w:rPr>
      </w:pPr>
    </w:p>
    <w:p w14:paraId="729A45AE" w14:textId="77777777" w:rsidR="002D4C1A" w:rsidRPr="00467B8C" w:rsidRDefault="00A03C3E" w:rsidP="001625A1">
      <w:pPr>
        <w:pStyle w:val="Ttulo1"/>
        <w:spacing w:line="360" w:lineRule="auto"/>
        <w:rPr>
          <w:color w:val="auto"/>
        </w:rPr>
      </w:pPr>
      <w:bookmarkStart w:id="3" w:name="_Toc68694789"/>
      <w:r w:rsidRPr="00467B8C">
        <w:rPr>
          <w:color w:val="auto"/>
        </w:rPr>
        <w:lastRenderedPageBreak/>
        <w:t>EXPLOTACIÓN SEXUAL COMERCIAL DE</w:t>
      </w:r>
      <w:r w:rsidR="004C6453" w:rsidRPr="00467B8C">
        <w:rPr>
          <w:color w:val="auto"/>
        </w:rPr>
        <w:t xml:space="preserve"> NIÑAS, NIÑOS, ADOLESCENTES</w:t>
      </w:r>
      <w:r w:rsidRPr="00467B8C">
        <w:rPr>
          <w:color w:val="auto"/>
        </w:rPr>
        <w:t xml:space="preserve"> Y SUS MODALIDADES</w:t>
      </w:r>
      <w:bookmarkEnd w:id="3"/>
    </w:p>
    <w:p w14:paraId="23700CBD" w14:textId="77777777" w:rsidR="00592807" w:rsidRPr="00467B8C" w:rsidRDefault="002D4C1A" w:rsidP="002D4C1A">
      <w:pPr>
        <w:spacing w:line="360" w:lineRule="auto"/>
        <w:jc w:val="both"/>
        <w:rPr>
          <w:rFonts w:ascii="Arial" w:hAnsi="Arial" w:cs="Arial"/>
          <w:sz w:val="24"/>
          <w:szCs w:val="24"/>
        </w:rPr>
      </w:pPr>
      <w:r w:rsidRPr="00467B8C">
        <w:rPr>
          <w:rFonts w:ascii="Arial" w:hAnsi="Arial" w:cs="Arial"/>
          <w:sz w:val="24"/>
          <w:szCs w:val="24"/>
        </w:rPr>
        <w:tab/>
        <w:t>La explotación sexual comercial de niñas, niños y adolescentes (ESCNNA) es una grave violación a los derechos human</w:t>
      </w:r>
      <w:r w:rsidR="00E322FA" w:rsidRPr="00467B8C">
        <w:rPr>
          <w:rFonts w:ascii="Arial" w:hAnsi="Arial" w:cs="Arial"/>
          <w:sz w:val="24"/>
          <w:szCs w:val="24"/>
        </w:rPr>
        <w:t xml:space="preserve">os, siendo una práctica abusiva </w:t>
      </w:r>
      <w:r w:rsidRPr="00467B8C">
        <w:rPr>
          <w:rFonts w:ascii="Arial" w:hAnsi="Arial" w:cs="Arial"/>
          <w:sz w:val="24"/>
          <w:szCs w:val="24"/>
        </w:rPr>
        <w:t>y delictiva</w:t>
      </w:r>
      <w:r w:rsidR="00E322FA" w:rsidRPr="00467B8C">
        <w:rPr>
          <w:rFonts w:ascii="Arial" w:hAnsi="Arial" w:cs="Arial"/>
          <w:sz w:val="24"/>
          <w:szCs w:val="24"/>
        </w:rPr>
        <w:t>,</w:t>
      </w:r>
      <w:r w:rsidRPr="00467B8C">
        <w:rPr>
          <w:rFonts w:ascii="Arial" w:hAnsi="Arial" w:cs="Arial"/>
          <w:sz w:val="24"/>
          <w:szCs w:val="24"/>
        </w:rPr>
        <w:t xml:space="preserve"> que devasta la integridad física y psicosocial de niñas, niños y adolescentes</w:t>
      </w:r>
      <w:r w:rsidR="00592807" w:rsidRPr="00467B8C">
        <w:rPr>
          <w:rFonts w:ascii="Arial" w:hAnsi="Arial" w:cs="Arial"/>
          <w:sz w:val="24"/>
          <w:szCs w:val="24"/>
        </w:rPr>
        <w:t xml:space="preserve"> (NNA)</w:t>
      </w:r>
      <w:r w:rsidRPr="00467B8C">
        <w:rPr>
          <w:rFonts w:ascii="Arial" w:hAnsi="Arial" w:cs="Arial"/>
          <w:sz w:val="24"/>
          <w:szCs w:val="24"/>
        </w:rPr>
        <w:t xml:space="preserve">. </w:t>
      </w:r>
      <w:r w:rsidR="00592807" w:rsidRPr="00467B8C">
        <w:rPr>
          <w:rFonts w:ascii="Arial" w:hAnsi="Arial" w:cs="Arial"/>
          <w:sz w:val="24"/>
          <w:szCs w:val="24"/>
        </w:rPr>
        <w:t>En este tipo de violación</w:t>
      </w:r>
      <w:r w:rsidRPr="00467B8C">
        <w:rPr>
          <w:rFonts w:ascii="Arial" w:hAnsi="Arial" w:cs="Arial"/>
          <w:sz w:val="24"/>
          <w:szCs w:val="24"/>
        </w:rPr>
        <w:t>, un adulto se aprovecha de la condición de vulnerabilidad (etaria, social, emocional, de género, entre otras) de una niña, niño o</w:t>
      </w:r>
      <w:r w:rsidR="00592807" w:rsidRPr="00467B8C">
        <w:rPr>
          <w:rFonts w:ascii="Arial" w:hAnsi="Arial" w:cs="Arial"/>
          <w:sz w:val="24"/>
          <w:szCs w:val="24"/>
        </w:rPr>
        <w:t xml:space="preserve"> </w:t>
      </w:r>
      <w:r w:rsidRPr="00467B8C">
        <w:rPr>
          <w:rFonts w:ascii="Arial" w:hAnsi="Arial" w:cs="Arial"/>
          <w:sz w:val="24"/>
          <w:szCs w:val="24"/>
        </w:rPr>
        <w:t>adolescente para satisfacer sus deseos sexuales, entregándole a cambio un pago en dinero,</w:t>
      </w:r>
      <w:r w:rsidR="00592807" w:rsidRPr="00467B8C">
        <w:rPr>
          <w:rFonts w:ascii="Arial" w:hAnsi="Arial" w:cs="Arial"/>
          <w:sz w:val="24"/>
          <w:szCs w:val="24"/>
        </w:rPr>
        <w:t xml:space="preserve"> </w:t>
      </w:r>
      <w:r w:rsidRPr="00467B8C">
        <w:rPr>
          <w:rFonts w:ascii="Arial" w:hAnsi="Arial" w:cs="Arial"/>
          <w:sz w:val="24"/>
          <w:szCs w:val="24"/>
        </w:rPr>
        <w:t xml:space="preserve">especies, regalos o algo tan intangible como amparo o protección. </w:t>
      </w:r>
      <w:r w:rsidR="00592807" w:rsidRPr="00467B8C">
        <w:rPr>
          <w:rFonts w:ascii="Arial" w:hAnsi="Arial" w:cs="Arial"/>
          <w:sz w:val="24"/>
          <w:szCs w:val="24"/>
        </w:rPr>
        <w:t>En este sentido, si bien, un</w:t>
      </w:r>
      <w:r w:rsidRPr="00467B8C">
        <w:rPr>
          <w:rFonts w:ascii="Arial" w:hAnsi="Arial" w:cs="Arial"/>
          <w:sz w:val="24"/>
          <w:szCs w:val="24"/>
        </w:rPr>
        <w:t xml:space="preserve"> NNA puede ser</w:t>
      </w:r>
      <w:r w:rsidR="00592807" w:rsidRPr="00467B8C">
        <w:rPr>
          <w:rFonts w:ascii="Arial" w:hAnsi="Arial" w:cs="Arial"/>
          <w:sz w:val="24"/>
          <w:szCs w:val="24"/>
        </w:rPr>
        <w:t xml:space="preserve"> obligado</w:t>
      </w:r>
      <w:r w:rsidRPr="00467B8C">
        <w:rPr>
          <w:rFonts w:ascii="Arial" w:hAnsi="Arial" w:cs="Arial"/>
          <w:sz w:val="24"/>
          <w:szCs w:val="24"/>
        </w:rPr>
        <w:t xml:space="preserve"> a una situación de explotación sexual a través de </w:t>
      </w:r>
      <w:r w:rsidR="00592807" w:rsidRPr="00467B8C">
        <w:rPr>
          <w:rFonts w:ascii="Arial" w:hAnsi="Arial" w:cs="Arial"/>
          <w:sz w:val="24"/>
          <w:szCs w:val="24"/>
        </w:rPr>
        <w:t xml:space="preserve">la fuerza física o amenazas, </w:t>
      </w:r>
      <w:r w:rsidRPr="00467B8C">
        <w:rPr>
          <w:rFonts w:ascii="Arial" w:hAnsi="Arial" w:cs="Arial"/>
          <w:sz w:val="24"/>
          <w:szCs w:val="24"/>
        </w:rPr>
        <w:t>también puede ser persuadido a participar en ese tipo de actividades sexuales como</w:t>
      </w:r>
      <w:r w:rsidR="00592807" w:rsidRPr="00467B8C">
        <w:rPr>
          <w:rFonts w:ascii="Arial" w:hAnsi="Arial" w:cs="Arial"/>
          <w:sz w:val="24"/>
          <w:szCs w:val="24"/>
        </w:rPr>
        <w:t xml:space="preserve"> </w:t>
      </w:r>
      <w:r w:rsidRPr="00467B8C">
        <w:rPr>
          <w:rFonts w:ascii="Arial" w:hAnsi="Arial" w:cs="Arial"/>
          <w:sz w:val="24"/>
          <w:szCs w:val="24"/>
        </w:rPr>
        <w:t>resultado de factores más complejos y con matices, ya sean humanos o situacionales, incluyendo</w:t>
      </w:r>
      <w:r w:rsidR="00592807" w:rsidRPr="00467B8C">
        <w:rPr>
          <w:rFonts w:ascii="Arial" w:hAnsi="Arial" w:cs="Arial"/>
          <w:sz w:val="24"/>
          <w:szCs w:val="24"/>
        </w:rPr>
        <w:t xml:space="preserve"> </w:t>
      </w:r>
      <w:r w:rsidRPr="00467B8C">
        <w:rPr>
          <w:rFonts w:ascii="Arial" w:hAnsi="Arial" w:cs="Arial"/>
          <w:sz w:val="24"/>
          <w:szCs w:val="24"/>
        </w:rPr>
        <w:t>un desequilibrio de poder entre la víctima</w:t>
      </w:r>
      <w:r w:rsidR="00592807" w:rsidRPr="00467B8C">
        <w:rPr>
          <w:rFonts w:ascii="Arial" w:hAnsi="Arial" w:cs="Arial"/>
          <w:sz w:val="24"/>
          <w:szCs w:val="24"/>
        </w:rPr>
        <w:t xml:space="preserve"> y el agresor (ECPAT I</w:t>
      </w:r>
      <w:r w:rsidRPr="00467B8C">
        <w:rPr>
          <w:rFonts w:ascii="Arial" w:hAnsi="Arial" w:cs="Arial"/>
          <w:sz w:val="24"/>
          <w:szCs w:val="24"/>
        </w:rPr>
        <w:t>, 2016).</w:t>
      </w:r>
      <w:r w:rsidR="00592807" w:rsidRPr="00467B8C">
        <w:rPr>
          <w:rFonts w:ascii="Arial" w:hAnsi="Arial" w:cs="Arial"/>
          <w:sz w:val="24"/>
          <w:szCs w:val="24"/>
        </w:rPr>
        <w:t xml:space="preserve"> </w:t>
      </w:r>
      <w:r w:rsidR="00CA073C" w:rsidRPr="00467B8C">
        <w:rPr>
          <w:rFonts w:ascii="Arial" w:hAnsi="Arial" w:cs="Arial"/>
          <w:sz w:val="24"/>
          <w:szCs w:val="24"/>
        </w:rPr>
        <w:t xml:space="preserve"> </w:t>
      </w:r>
    </w:p>
    <w:p w14:paraId="1CA57120" w14:textId="77777777" w:rsidR="002D4C1A" w:rsidRPr="00467B8C" w:rsidRDefault="00592807" w:rsidP="002D4C1A">
      <w:pPr>
        <w:spacing w:line="360" w:lineRule="auto"/>
        <w:jc w:val="both"/>
        <w:rPr>
          <w:rFonts w:ascii="Arial" w:hAnsi="Arial" w:cs="Arial"/>
          <w:sz w:val="24"/>
          <w:szCs w:val="24"/>
        </w:rPr>
      </w:pPr>
      <w:r w:rsidRPr="00467B8C">
        <w:rPr>
          <w:rFonts w:ascii="Arial" w:hAnsi="Arial" w:cs="Arial"/>
          <w:sz w:val="24"/>
          <w:szCs w:val="24"/>
        </w:rPr>
        <w:tab/>
      </w:r>
      <w:r w:rsidR="002D4C1A" w:rsidRPr="00467B8C">
        <w:rPr>
          <w:rFonts w:ascii="Arial" w:hAnsi="Arial" w:cs="Arial"/>
          <w:sz w:val="24"/>
          <w:szCs w:val="24"/>
        </w:rPr>
        <w:t>La Declaración y Agenda para la Acción, del Tercer Congreso Mundial contra la ESCNNA, la define</w:t>
      </w:r>
      <w:r w:rsidR="00FD399E" w:rsidRPr="00467B8C">
        <w:rPr>
          <w:rFonts w:ascii="Arial" w:hAnsi="Arial" w:cs="Arial"/>
          <w:sz w:val="24"/>
          <w:szCs w:val="24"/>
        </w:rPr>
        <w:t xml:space="preserve"> como “</w:t>
      </w:r>
      <w:r w:rsidR="00CA073C" w:rsidRPr="00467B8C">
        <w:rPr>
          <w:rFonts w:ascii="Arial" w:hAnsi="Arial" w:cs="Arial"/>
          <w:sz w:val="24"/>
          <w:szCs w:val="24"/>
        </w:rPr>
        <w:t>U</w:t>
      </w:r>
      <w:r w:rsidR="002D4C1A" w:rsidRPr="00467B8C">
        <w:rPr>
          <w:rFonts w:ascii="Arial" w:hAnsi="Arial" w:cs="Arial"/>
          <w:sz w:val="24"/>
          <w:szCs w:val="24"/>
        </w:rPr>
        <w:t>na violación a los derechos fundamentales de los niños. Comprende el abuso sexual por</w:t>
      </w:r>
      <w:r w:rsidR="00FD399E" w:rsidRPr="00467B8C">
        <w:rPr>
          <w:rFonts w:ascii="Arial" w:hAnsi="Arial" w:cs="Arial"/>
          <w:sz w:val="24"/>
          <w:szCs w:val="24"/>
        </w:rPr>
        <w:t xml:space="preserve"> </w:t>
      </w:r>
      <w:r w:rsidR="002D4C1A" w:rsidRPr="00467B8C">
        <w:rPr>
          <w:rFonts w:ascii="Arial" w:hAnsi="Arial" w:cs="Arial"/>
          <w:sz w:val="24"/>
          <w:szCs w:val="24"/>
        </w:rPr>
        <w:t>parte de un adulto y una remuneración en metálico o en especie para el niño o para un tercero o</w:t>
      </w:r>
      <w:r w:rsidR="00FD399E" w:rsidRPr="00467B8C">
        <w:rPr>
          <w:rFonts w:ascii="Arial" w:hAnsi="Arial" w:cs="Arial"/>
          <w:sz w:val="24"/>
          <w:szCs w:val="24"/>
        </w:rPr>
        <w:t xml:space="preserve"> </w:t>
      </w:r>
      <w:r w:rsidR="002D4C1A" w:rsidRPr="00467B8C">
        <w:rPr>
          <w:rFonts w:ascii="Arial" w:hAnsi="Arial" w:cs="Arial"/>
          <w:sz w:val="24"/>
          <w:szCs w:val="24"/>
        </w:rPr>
        <w:t>terceros. El niño es tratado como objeto sexual y como mercancía. La explotación sexual</w:t>
      </w:r>
      <w:r w:rsidR="00FD399E" w:rsidRPr="00467B8C">
        <w:rPr>
          <w:rFonts w:ascii="Arial" w:hAnsi="Arial" w:cs="Arial"/>
          <w:sz w:val="24"/>
          <w:szCs w:val="24"/>
        </w:rPr>
        <w:t xml:space="preserve"> </w:t>
      </w:r>
      <w:r w:rsidR="002D4C1A" w:rsidRPr="00467B8C">
        <w:rPr>
          <w:rFonts w:ascii="Arial" w:hAnsi="Arial" w:cs="Arial"/>
          <w:sz w:val="24"/>
          <w:szCs w:val="24"/>
        </w:rPr>
        <w:t xml:space="preserve">comercial de niñas, niños y adolescentes constituye una forma de coerción y de violencia contra los niños, que puede equipararse al trabajo forzoso y a una forma contemporánea de esclavitud” </w:t>
      </w:r>
      <w:r w:rsidR="00955E64" w:rsidRPr="00467B8C">
        <w:rPr>
          <w:rFonts w:ascii="Arial" w:hAnsi="Arial" w:cs="Arial"/>
          <w:sz w:val="24"/>
          <w:szCs w:val="24"/>
        </w:rPr>
        <w:t>(ECPAT I</w:t>
      </w:r>
      <w:r w:rsidR="002D4C1A" w:rsidRPr="00467B8C">
        <w:rPr>
          <w:rFonts w:ascii="Arial" w:hAnsi="Arial" w:cs="Arial"/>
          <w:sz w:val="24"/>
          <w:szCs w:val="24"/>
        </w:rPr>
        <w:t>, ONG Raíces, Paicabi, 2014).</w:t>
      </w:r>
    </w:p>
    <w:p w14:paraId="11F19086" w14:textId="77777777" w:rsidR="00960E8B" w:rsidRPr="00467B8C" w:rsidRDefault="00955E64" w:rsidP="00960E8B">
      <w:pPr>
        <w:spacing w:line="360" w:lineRule="auto"/>
        <w:jc w:val="both"/>
        <w:rPr>
          <w:rFonts w:ascii="Arial" w:hAnsi="Arial" w:cs="Arial"/>
          <w:sz w:val="24"/>
          <w:szCs w:val="24"/>
        </w:rPr>
      </w:pPr>
      <w:r w:rsidRPr="00467B8C">
        <w:rPr>
          <w:rFonts w:ascii="Arial" w:hAnsi="Arial" w:cs="Arial"/>
          <w:sz w:val="24"/>
          <w:szCs w:val="24"/>
        </w:rPr>
        <w:tab/>
      </w:r>
      <w:r w:rsidR="002D4C1A" w:rsidRPr="00467B8C">
        <w:rPr>
          <w:rFonts w:ascii="Arial" w:hAnsi="Arial" w:cs="Arial"/>
          <w:sz w:val="24"/>
          <w:szCs w:val="24"/>
        </w:rPr>
        <w:t xml:space="preserve">En la misma línea, </w:t>
      </w:r>
      <w:r w:rsidR="00E00ECD" w:rsidRPr="00467B8C">
        <w:rPr>
          <w:rFonts w:ascii="Arial" w:hAnsi="Arial" w:cs="Arial"/>
          <w:sz w:val="24"/>
          <w:szCs w:val="24"/>
        </w:rPr>
        <w:t xml:space="preserve">la conceptualización que tiene </w:t>
      </w:r>
      <w:r w:rsidR="00C553FF" w:rsidRPr="00467B8C">
        <w:rPr>
          <w:rFonts w:ascii="Arial" w:hAnsi="Arial" w:cs="Arial"/>
          <w:sz w:val="24"/>
          <w:szCs w:val="24"/>
        </w:rPr>
        <w:t>Chile</w:t>
      </w:r>
      <w:r w:rsidR="00E00ECD" w:rsidRPr="00467B8C">
        <w:rPr>
          <w:rFonts w:ascii="Arial" w:hAnsi="Arial" w:cs="Arial"/>
          <w:sz w:val="24"/>
          <w:szCs w:val="24"/>
        </w:rPr>
        <w:t xml:space="preserve"> sobre la ESCNNA se asemeja bastante a las </w:t>
      </w:r>
      <w:r w:rsidR="00930BE7" w:rsidRPr="00467B8C">
        <w:rPr>
          <w:rFonts w:ascii="Arial" w:hAnsi="Arial" w:cs="Arial"/>
          <w:sz w:val="24"/>
          <w:szCs w:val="24"/>
        </w:rPr>
        <w:t xml:space="preserve">definiciones </w:t>
      </w:r>
      <w:r w:rsidR="00E00ECD" w:rsidRPr="00467B8C">
        <w:rPr>
          <w:rFonts w:ascii="Arial" w:hAnsi="Arial" w:cs="Arial"/>
          <w:sz w:val="24"/>
          <w:szCs w:val="24"/>
        </w:rPr>
        <w:t>anteriores, pudiendo observarse esto en el “II Marco para la Acción contra la ESCNNA”, donde la define, como</w:t>
      </w:r>
      <w:r w:rsidR="002D4C1A" w:rsidRPr="00467B8C">
        <w:rPr>
          <w:rFonts w:ascii="Arial" w:hAnsi="Arial" w:cs="Arial"/>
          <w:sz w:val="24"/>
          <w:szCs w:val="24"/>
        </w:rPr>
        <w:t xml:space="preserve"> </w:t>
      </w:r>
      <w:r w:rsidR="00E00ECD" w:rsidRPr="00467B8C">
        <w:rPr>
          <w:rFonts w:ascii="Arial" w:hAnsi="Arial" w:cs="Arial"/>
          <w:sz w:val="24"/>
          <w:szCs w:val="24"/>
        </w:rPr>
        <w:t>“U</w:t>
      </w:r>
      <w:r w:rsidR="002D4C1A" w:rsidRPr="00467B8C">
        <w:rPr>
          <w:rFonts w:ascii="Arial" w:hAnsi="Arial" w:cs="Arial"/>
          <w:sz w:val="24"/>
          <w:szCs w:val="24"/>
        </w:rPr>
        <w:t>na violación a los Derechos Humanos (DDHH) que ocurre</w:t>
      </w:r>
      <w:r w:rsidR="00E00ECD" w:rsidRPr="00467B8C">
        <w:rPr>
          <w:rFonts w:ascii="Arial" w:hAnsi="Arial" w:cs="Arial"/>
          <w:sz w:val="24"/>
          <w:szCs w:val="24"/>
        </w:rPr>
        <w:t xml:space="preserve"> </w:t>
      </w:r>
      <w:r w:rsidR="002D4C1A" w:rsidRPr="00467B8C">
        <w:rPr>
          <w:rFonts w:ascii="Arial" w:hAnsi="Arial" w:cs="Arial"/>
          <w:sz w:val="24"/>
          <w:szCs w:val="24"/>
        </w:rPr>
        <w:t>cuando una persona o grupo de personas involucran a un niño, niña o adolescente en actividades</w:t>
      </w:r>
      <w:r w:rsidR="00E00ECD" w:rsidRPr="00467B8C">
        <w:rPr>
          <w:rFonts w:ascii="Arial" w:hAnsi="Arial" w:cs="Arial"/>
          <w:sz w:val="24"/>
          <w:szCs w:val="24"/>
        </w:rPr>
        <w:t xml:space="preserve"> </w:t>
      </w:r>
      <w:r w:rsidR="002D4C1A" w:rsidRPr="00467B8C">
        <w:rPr>
          <w:rFonts w:ascii="Arial" w:hAnsi="Arial" w:cs="Arial"/>
          <w:sz w:val="24"/>
          <w:szCs w:val="24"/>
        </w:rPr>
        <w:t xml:space="preserve">sexuales, para la satisfacción de los intereses y deseos de otras personas o de sí mismo a cambio de una </w:t>
      </w:r>
      <w:r w:rsidR="002D4C1A" w:rsidRPr="00467B8C">
        <w:rPr>
          <w:rFonts w:ascii="Arial" w:hAnsi="Arial" w:cs="Arial"/>
          <w:sz w:val="24"/>
          <w:szCs w:val="24"/>
        </w:rPr>
        <w:lastRenderedPageBreak/>
        <w:t>remuneración económica u otro tipo de beneficio o regalía.</w:t>
      </w:r>
      <w:r w:rsidR="00930BE7" w:rsidRPr="00467B8C">
        <w:rPr>
          <w:rFonts w:ascii="Arial" w:hAnsi="Arial" w:cs="Arial"/>
          <w:sz w:val="24"/>
          <w:szCs w:val="24"/>
        </w:rPr>
        <w:t xml:space="preserve">” (Ministerio de Justicia, 2012). </w:t>
      </w:r>
    </w:p>
    <w:p w14:paraId="7B422B7C" w14:textId="77777777" w:rsidR="00960E8B" w:rsidRPr="00467B8C" w:rsidRDefault="00960E8B" w:rsidP="00960E8B">
      <w:pPr>
        <w:spacing w:line="360" w:lineRule="auto"/>
        <w:jc w:val="both"/>
        <w:rPr>
          <w:rFonts w:ascii="Arial" w:hAnsi="Arial" w:cs="Arial"/>
          <w:sz w:val="24"/>
          <w:szCs w:val="24"/>
        </w:rPr>
      </w:pPr>
      <w:r w:rsidRPr="00467B8C">
        <w:rPr>
          <w:rFonts w:ascii="Arial" w:hAnsi="Arial" w:cs="Arial"/>
          <w:sz w:val="24"/>
          <w:szCs w:val="24"/>
        </w:rPr>
        <w:tab/>
        <w:t xml:space="preserve">Ahora bien, Internacionalmente se reconocen cuatro modalidades de la ESCNNA, las cuales han sido definidas en distintos protocolos, convenios y acuerdos internacionales: </w:t>
      </w:r>
    </w:p>
    <w:p w14:paraId="348B26D7" w14:textId="77777777" w:rsidR="009A6D47" w:rsidRPr="00467B8C" w:rsidRDefault="00960E8B" w:rsidP="00960E8B">
      <w:pPr>
        <w:pStyle w:val="Prrafodelista"/>
        <w:numPr>
          <w:ilvl w:val="0"/>
          <w:numId w:val="33"/>
        </w:numPr>
        <w:spacing w:line="360" w:lineRule="auto"/>
        <w:jc w:val="both"/>
        <w:rPr>
          <w:rFonts w:ascii="Arial" w:hAnsi="Arial" w:cs="Arial"/>
          <w:sz w:val="24"/>
          <w:szCs w:val="24"/>
        </w:rPr>
      </w:pPr>
      <w:r w:rsidRPr="00467B8C">
        <w:rPr>
          <w:rFonts w:ascii="Arial" w:hAnsi="Arial" w:cs="Arial"/>
          <w:b/>
          <w:sz w:val="24"/>
          <w:szCs w:val="24"/>
        </w:rPr>
        <w:t xml:space="preserve">Relaciones sexuales a cambio de dinero, regalos, favores u otros: </w:t>
      </w:r>
      <w:r w:rsidRPr="00467B8C">
        <w:rPr>
          <w:rFonts w:ascii="Arial" w:hAnsi="Arial" w:cs="Arial"/>
          <w:sz w:val="24"/>
          <w:szCs w:val="24"/>
        </w:rPr>
        <w:t xml:space="preserve"> </w:t>
      </w:r>
    </w:p>
    <w:p w14:paraId="595DC412" w14:textId="77777777" w:rsidR="00960E8B" w:rsidRPr="00467B8C" w:rsidRDefault="00960E8B" w:rsidP="009A6D47">
      <w:pPr>
        <w:pStyle w:val="Prrafodelista"/>
        <w:spacing w:line="360" w:lineRule="auto"/>
        <w:ind w:left="360"/>
        <w:jc w:val="both"/>
        <w:rPr>
          <w:rFonts w:ascii="Arial" w:hAnsi="Arial" w:cs="Arial"/>
          <w:sz w:val="24"/>
          <w:szCs w:val="24"/>
        </w:rPr>
      </w:pPr>
      <w:r w:rsidRPr="00467B8C">
        <w:rPr>
          <w:rFonts w:ascii="Arial" w:hAnsi="Arial" w:cs="Arial"/>
          <w:sz w:val="24"/>
          <w:szCs w:val="24"/>
        </w:rPr>
        <w:t>Se define como “el acto de obtener o mediar los servicios sexuales de un niño, niña o adolescente a cambio de una retribución de cualquier tipo” (Protocolo Facultativo a la Convención de los Derechos del Niño relativo a la venta de niños, la prostitución infantil y la utilización de niños en pornografía)</w:t>
      </w:r>
      <w:r w:rsidR="00F627AD" w:rsidRPr="00467B8C">
        <w:rPr>
          <w:rFonts w:ascii="Arial" w:hAnsi="Arial" w:cs="Arial"/>
          <w:sz w:val="24"/>
          <w:szCs w:val="24"/>
        </w:rPr>
        <w:t xml:space="preserve">. </w:t>
      </w:r>
    </w:p>
    <w:p w14:paraId="7D37C8B1" w14:textId="77777777" w:rsidR="00960E8B" w:rsidRPr="00467B8C" w:rsidRDefault="00960E8B" w:rsidP="00960E8B">
      <w:pPr>
        <w:pStyle w:val="Prrafodelista"/>
        <w:spacing w:line="360" w:lineRule="auto"/>
        <w:jc w:val="both"/>
        <w:rPr>
          <w:rFonts w:ascii="Arial" w:hAnsi="Arial" w:cs="Arial"/>
          <w:sz w:val="24"/>
          <w:szCs w:val="24"/>
        </w:rPr>
      </w:pPr>
    </w:p>
    <w:p w14:paraId="601B2C8E" w14:textId="77777777" w:rsidR="009A6D47" w:rsidRPr="00467B8C" w:rsidRDefault="00960E8B" w:rsidP="00960E8B">
      <w:pPr>
        <w:pStyle w:val="Prrafodelista"/>
        <w:numPr>
          <w:ilvl w:val="0"/>
          <w:numId w:val="33"/>
        </w:numPr>
        <w:spacing w:line="360" w:lineRule="auto"/>
        <w:jc w:val="both"/>
        <w:rPr>
          <w:rFonts w:ascii="Arial" w:hAnsi="Arial" w:cs="Arial"/>
          <w:sz w:val="24"/>
          <w:szCs w:val="24"/>
        </w:rPr>
      </w:pPr>
      <w:r w:rsidRPr="00467B8C">
        <w:rPr>
          <w:rFonts w:ascii="Arial" w:hAnsi="Arial" w:cs="Arial"/>
          <w:b/>
          <w:sz w:val="24"/>
          <w:szCs w:val="24"/>
        </w:rPr>
        <w:t xml:space="preserve">Utilización de niños en la pornografía: </w:t>
      </w:r>
    </w:p>
    <w:p w14:paraId="0D891FFA" w14:textId="77777777" w:rsidR="00960E8B" w:rsidRPr="00467B8C" w:rsidRDefault="00960E8B" w:rsidP="009A6D47">
      <w:pPr>
        <w:pStyle w:val="Prrafodelista"/>
        <w:spacing w:line="360" w:lineRule="auto"/>
        <w:ind w:left="360"/>
        <w:jc w:val="both"/>
        <w:rPr>
          <w:rFonts w:ascii="Arial" w:hAnsi="Arial" w:cs="Arial"/>
          <w:sz w:val="24"/>
          <w:szCs w:val="24"/>
        </w:rPr>
      </w:pPr>
      <w:r w:rsidRPr="00467B8C">
        <w:rPr>
          <w:rFonts w:ascii="Arial" w:hAnsi="Arial" w:cs="Arial"/>
          <w:sz w:val="24"/>
          <w:szCs w:val="24"/>
        </w:rPr>
        <w:t xml:space="preserve">“Se considera pornografía toda representación, por cualquier medio, de un niño, niña o adolescentes dedicados a actividades sexuales explícitas, reales o simuladas, o toda representación de las partes genitales de un niño, con fines primordialmente sexuales. Incluye las actividades de producción, tráfico, difusión, comercialización, producción o almacenamiento de materiales” </w:t>
      </w:r>
      <w:r w:rsidR="007B7133" w:rsidRPr="00467B8C">
        <w:rPr>
          <w:rFonts w:ascii="Arial" w:hAnsi="Arial" w:cs="Arial"/>
          <w:sz w:val="24"/>
          <w:szCs w:val="24"/>
        </w:rPr>
        <w:t>(Protocolo Facultativo a la Convención de los Derechos del Niño relativo a la venta de niños, la prostitución infantil y la utilización de niños en pornografía).</w:t>
      </w:r>
    </w:p>
    <w:p w14:paraId="609C6BDF" w14:textId="77777777" w:rsidR="007B7133" w:rsidRPr="00467B8C" w:rsidRDefault="007B7133" w:rsidP="007D10FE">
      <w:pPr>
        <w:pStyle w:val="Prrafodelista"/>
        <w:spacing w:line="360" w:lineRule="auto"/>
        <w:ind w:left="360"/>
        <w:jc w:val="both"/>
        <w:rPr>
          <w:rFonts w:ascii="Arial" w:hAnsi="Arial" w:cs="Arial"/>
          <w:b/>
          <w:sz w:val="24"/>
          <w:szCs w:val="24"/>
        </w:rPr>
      </w:pPr>
    </w:p>
    <w:p w14:paraId="6BE330BC" w14:textId="77777777" w:rsidR="009A6D47" w:rsidRPr="00467B8C" w:rsidRDefault="00960E8B" w:rsidP="007B7133">
      <w:pPr>
        <w:pStyle w:val="Prrafodelista"/>
        <w:numPr>
          <w:ilvl w:val="0"/>
          <w:numId w:val="33"/>
        </w:numPr>
        <w:spacing w:line="360" w:lineRule="auto"/>
        <w:jc w:val="both"/>
        <w:rPr>
          <w:rFonts w:ascii="Arial" w:hAnsi="Arial" w:cs="Arial"/>
          <w:b/>
          <w:sz w:val="24"/>
          <w:szCs w:val="24"/>
        </w:rPr>
      </w:pPr>
      <w:r w:rsidRPr="00467B8C">
        <w:rPr>
          <w:rFonts w:ascii="Arial" w:hAnsi="Arial" w:cs="Arial"/>
          <w:b/>
          <w:sz w:val="24"/>
          <w:szCs w:val="24"/>
        </w:rPr>
        <w:t>Explotación en el ámbito del turismo y viajes</w:t>
      </w:r>
      <w:r w:rsidR="009A6D47" w:rsidRPr="00467B8C">
        <w:rPr>
          <w:rFonts w:ascii="Arial" w:hAnsi="Arial" w:cs="Arial"/>
          <w:b/>
          <w:sz w:val="24"/>
          <w:szCs w:val="24"/>
        </w:rPr>
        <w:t xml:space="preserve">: </w:t>
      </w:r>
    </w:p>
    <w:p w14:paraId="05D19DA1" w14:textId="77777777" w:rsidR="007D10FE" w:rsidRPr="00467B8C" w:rsidRDefault="00A62262" w:rsidP="007D10FE">
      <w:pPr>
        <w:pStyle w:val="Prrafodelista"/>
        <w:spacing w:line="360" w:lineRule="auto"/>
        <w:ind w:left="360"/>
        <w:jc w:val="both"/>
        <w:rPr>
          <w:rFonts w:ascii="Arial" w:hAnsi="Arial" w:cs="Arial"/>
          <w:sz w:val="24"/>
          <w:szCs w:val="24"/>
        </w:rPr>
      </w:pPr>
      <w:r w:rsidRPr="00467B8C">
        <w:rPr>
          <w:rFonts w:ascii="Arial" w:hAnsi="Arial" w:cs="Arial"/>
          <w:sz w:val="24"/>
          <w:szCs w:val="24"/>
        </w:rPr>
        <w:t>Según la Organización Mundial del Turismo (OMT) se trata de viajes organizados desde dentro del sector turí</w:t>
      </w:r>
      <w:r w:rsidR="000478C1" w:rsidRPr="00467B8C">
        <w:rPr>
          <w:rFonts w:ascii="Arial" w:hAnsi="Arial" w:cs="Arial"/>
          <w:sz w:val="24"/>
          <w:szCs w:val="24"/>
        </w:rPr>
        <w:t xml:space="preserve">stico, o desde fuera del sector, </w:t>
      </w:r>
      <w:r w:rsidRPr="00467B8C">
        <w:rPr>
          <w:rFonts w:ascii="Arial" w:hAnsi="Arial" w:cs="Arial"/>
          <w:sz w:val="24"/>
          <w:szCs w:val="24"/>
        </w:rPr>
        <w:t>pero utilizando sus estructuras y redes, con el objetivo fundamental de que el turista tenga relaciones sexuales con niños, niñas y adolescentes residentes en el destino.</w:t>
      </w:r>
    </w:p>
    <w:p w14:paraId="5598CA61" w14:textId="77777777" w:rsidR="000478C1" w:rsidRPr="00467B8C" w:rsidRDefault="000478C1" w:rsidP="007D10FE">
      <w:pPr>
        <w:pStyle w:val="Prrafodelista"/>
        <w:spacing w:line="360" w:lineRule="auto"/>
        <w:ind w:left="360"/>
        <w:jc w:val="both"/>
        <w:rPr>
          <w:rFonts w:ascii="Arial" w:hAnsi="Arial" w:cs="Arial"/>
          <w:sz w:val="24"/>
          <w:szCs w:val="24"/>
        </w:rPr>
      </w:pPr>
    </w:p>
    <w:p w14:paraId="6198E179" w14:textId="77777777" w:rsidR="007D10FE" w:rsidRPr="00467B8C" w:rsidRDefault="00960E8B" w:rsidP="007D10FE">
      <w:pPr>
        <w:pStyle w:val="Prrafodelista"/>
        <w:numPr>
          <w:ilvl w:val="0"/>
          <w:numId w:val="33"/>
        </w:numPr>
        <w:spacing w:line="360" w:lineRule="auto"/>
        <w:jc w:val="both"/>
        <w:rPr>
          <w:rFonts w:ascii="Arial" w:hAnsi="Arial" w:cs="Arial"/>
          <w:b/>
          <w:sz w:val="24"/>
          <w:szCs w:val="24"/>
        </w:rPr>
      </w:pPr>
      <w:r w:rsidRPr="00467B8C">
        <w:rPr>
          <w:rFonts w:ascii="Arial" w:hAnsi="Arial" w:cs="Arial"/>
          <w:b/>
          <w:sz w:val="24"/>
          <w:szCs w:val="24"/>
        </w:rPr>
        <w:t>Trata de</w:t>
      </w:r>
      <w:r w:rsidR="000F3E9B" w:rsidRPr="00467B8C">
        <w:rPr>
          <w:rFonts w:ascii="Arial" w:hAnsi="Arial" w:cs="Arial"/>
          <w:b/>
          <w:sz w:val="24"/>
          <w:szCs w:val="24"/>
        </w:rPr>
        <w:t xml:space="preserve"> niño y niñas</w:t>
      </w:r>
      <w:r w:rsidRPr="00467B8C">
        <w:rPr>
          <w:rFonts w:ascii="Arial" w:hAnsi="Arial" w:cs="Arial"/>
          <w:b/>
          <w:sz w:val="24"/>
          <w:szCs w:val="24"/>
        </w:rPr>
        <w:t xml:space="preserve"> con fines de </w:t>
      </w:r>
      <w:r w:rsidR="000F3E9B" w:rsidRPr="00467B8C">
        <w:rPr>
          <w:rFonts w:ascii="Arial" w:hAnsi="Arial" w:cs="Arial"/>
          <w:b/>
          <w:sz w:val="24"/>
          <w:szCs w:val="24"/>
        </w:rPr>
        <w:t>explotación sexual</w:t>
      </w:r>
      <w:r w:rsidR="007D10FE" w:rsidRPr="00467B8C">
        <w:rPr>
          <w:rFonts w:ascii="Arial" w:hAnsi="Arial" w:cs="Arial"/>
          <w:b/>
          <w:sz w:val="24"/>
          <w:szCs w:val="24"/>
        </w:rPr>
        <w:t xml:space="preserve">: </w:t>
      </w:r>
    </w:p>
    <w:p w14:paraId="410ED0EC" w14:textId="77777777" w:rsidR="00076732" w:rsidRPr="00467B8C" w:rsidRDefault="00960E8B" w:rsidP="00076732">
      <w:pPr>
        <w:pStyle w:val="Prrafodelista"/>
        <w:spacing w:line="360" w:lineRule="auto"/>
        <w:ind w:left="360"/>
        <w:jc w:val="both"/>
        <w:rPr>
          <w:rFonts w:ascii="Arial" w:hAnsi="Arial" w:cs="Arial"/>
          <w:sz w:val="24"/>
          <w:szCs w:val="24"/>
        </w:rPr>
      </w:pPr>
      <w:r w:rsidRPr="00467B8C">
        <w:rPr>
          <w:rFonts w:ascii="Arial" w:hAnsi="Arial" w:cs="Arial"/>
          <w:sz w:val="24"/>
          <w:szCs w:val="24"/>
        </w:rPr>
        <w:t>“Es la captación, transporte, traslado, acogida o</w:t>
      </w:r>
      <w:r w:rsidR="000F3E9B" w:rsidRPr="00467B8C">
        <w:rPr>
          <w:rFonts w:ascii="Arial" w:hAnsi="Arial" w:cs="Arial"/>
          <w:sz w:val="24"/>
          <w:szCs w:val="24"/>
        </w:rPr>
        <w:t xml:space="preserve"> </w:t>
      </w:r>
      <w:r w:rsidRPr="00467B8C">
        <w:rPr>
          <w:rFonts w:ascii="Arial" w:hAnsi="Arial" w:cs="Arial"/>
          <w:sz w:val="24"/>
          <w:szCs w:val="24"/>
        </w:rPr>
        <w:t>recepción de personas, ya sea dentro o fuera de las fronteras de un país, recurriendo a la</w:t>
      </w:r>
      <w:r w:rsidR="000F3E9B" w:rsidRPr="00467B8C">
        <w:rPr>
          <w:rFonts w:ascii="Arial" w:hAnsi="Arial" w:cs="Arial"/>
          <w:sz w:val="24"/>
          <w:szCs w:val="24"/>
        </w:rPr>
        <w:t xml:space="preserve"> </w:t>
      </w:r>
      <w:r w:rsidRPr="00467B8C">
        <w:rPr>
          <w:rFonts w:ascii="Arial" w:hAnsi="Arial" w:cs="Arial"/>
          <w:sz w:val="24"/>
          <w:szCs w:val="24"/>
        </w:rPr>
        <w:t xml:space="preserve">amenaza, el uso de la </w:t>
      </w:r>
      <w:r w:rsidRPr="00467B8C">
        <w:rPr>
          <w:rFonts w:ascii="Arial" w:hAnsi="Arial" w:cs="Arial"/>
          <w:sz w:val="24"/>
          <w:szCs w:val="24"/>
        </w:rPr>
        <w:lastRenderedPageBreak/>
        <w:t>fuerza u otras formas de coacción, al rapto, al fraude, al engaño, al</w:t>
      </w:r>
      <w:r w:rsidR="000F3E9B" w:rsidRPr="00467B8C">
        <w:rPr>
          <w:rFonts w:ascii="Arial" w:hAnsi="Arial" w:cs="Arial"/>
          <w:sz w:val="24"/>
          <w:szCs w:val="24"/>
        </w:rPr>
        <w:t xml:space="preserve"> </w:t>
      </w:r>
      <w:r w:rsidRPr="00467B8C">
        <w:rPr>
          <w:rFonts w:ascii="Arial" w:hAnsi="Arial" w:cs="Arial"/>
          <w:sz w:val="24"/>
          <w:szCs w:val="24"/>
        </w:rPr>
        <w:t>abuso de poder o una situación de vulnerabilidad o a la concesión o recepción de pagos o</w:t>
      </w:r>
      <w:r w:rsidR="000F3E9B" w:rsidRPr="00467B8C">
        <w:rPr>
          <w:rFonts w:ascii="Arial" w:hAnsi="Arial" w:cs="Arial"/>
        </w:rPr>
        <w:t xml:space="preserve"> </w:t>
      </w:r>
      <w:r w:rsidRPr="00467B8C">
        <w:rPr>
          <w:rFonts w:ascii="Arial" w:hAnsi="Arial" w:cs="Arial"/>
          <w:sz w:val="24"/>
          <w:szCs w:val="24"/>
        </w:rPr>
        <w:t>beneficios para obtener el consentimiento de una persona que tenga autoridad sobre otra</w:t>
      </w:r>
      <w:r w:rsidR="000F3E9B" w:rsidRPr="00467B8C">
        <w:rPr>
          <w:rFonts w:ascii="Arial" w:hAnsi="Arial" w:cs="Arial"/>
        </w:rPr>
        <w:t xml:space="preserve"> </w:t>
      </w:r>
      <w:r w:rsidRPr="00467B8C">
        <w:rPr>
          <w:rFonts w:ascii="Arial" w:hAnsi="Arial" w:cs="Arial"/>
          <w:sz w:val="24"/>
          <w:szCs w:val="24"/>
        </w:rPr>
        <w:t>con fines de explotación” (Naciones Unidas, Palermo, 2000).</w:t>
      </w:r>
    </w:p>
    <w:p w14:paraId="7071D223" w14:textId="77777777" w:rsidR="00B33CB2" w:rsidRPr="00467B8C" w:rsidRDefault="00076732" w:rsidP="00076732">
      <w:pPr>
        <w:spacing w:line="360" w:lineRule="auto"/>
        <w:jc w:val="both"/>
        <w:rPr>
          <w:rFonts w:ascii="Arial" w:hAnsi="Arial" w:cs="Arial"/>
          <w:sz w:val="24"/>
          <w:szCs w:val="24"/>
        </w:rPr>
      </w:pPr>
      <w:r w:rsidRPr="00467B8C">
        <w:rPr>
          <w:rFonts w:ascii="Arial" w:hAnsi="Arial" w:cs="Arial"/>
          <w:sz w:val="24"/>
          <w:szCs w:val="24"/>
        </w:rPr>
        <w:tab/>
        <w:t>La explotación sexual comercial se enmarca dentro de la violencia sexual y, a diferencia del abuso sexual como fenómeno social (no en su sentido jurídico), en este acto existe un intercambio. Esta característica resulta fundamental puesto que lleva a la falsa idea de que el NNA es consciente de esta vulneración, la acepta y la permite porque busca el beneficio otorgado por el pago, sea cual sea la forma que éste asuma. Es así que tanto el entorno como el explotador, tienden a responsabilizar al NNA por haber recibido el dinero, regalos, mercancía o cualquier tipo de intercambio. De allí que los NNA que han sido víctimas de explotación sexual comercial no se visualizan como tales, percibiéndose como merecedores de lo sucedido, aumentando su</w:t>
      </w:r>
      <w:r w:rsidR="0089118D" w:rsidRPr="00467B8C">
        <w:rPr>
          <w:rFonts w:ascii="Arial" w:hAnsi="Arial" w:cs="Arial"/>
          <w:sz w:val="24"/>
          <w:szCs w:val="24"/>
        </w:rPr>
        <w:t>s</w:t>
      </w:r>
      <w:r w:rsidRPr="00467B8C">
        <w:rPr>
          <w:rFonts w:ascii="Arial" w:hAnsi="Arial" w:cs="Arial"/>
          <w:sz w:val="24"/>
          <w:szCs w:val="24"/>
        </w:rPr>
        <w:t xml:space="preserve"> sentimiento</w:t>
      </w:r>
      <w:r w:rsidR="0089118D" w:rsidRPr="00467B8C">
        <w:rPr>
          <w:rFonts w:ascii="Arial" w:hAnsi="Arial" w:cs="Arial"/>
          <w:sz w:val="24"/>
          <w:szCs w:val="24"/>
        </w:rPr>
        <w:t>s</w:t>
      </w:r>
      <w:r w:rsidRPr="00467B8C">
        <w:rPr>
          <w:rFonts w:ascii="Arial" w:hAnsi="Arial" w:cs="Arial"/>
          <w:sz w:val="24"/>
          <w:szCs w:val="24"/>
        </w:rPr>
        <w:t xml:space="preserve"> de culpa (ONG Raíces, 2010). Incluso tienden a identificarse con el agresor, quien las/os manipula emocionalmente, aprovechándose de las carencias afectivas (ECPAT I, 1999).</w:t>
      </w:r>
    </w:p>
    <w:p w14:paraId="599771D7" w14:textId="77777777" w:rsidR="008E4D18" w:rsidRDefault="000478C1" w:rsidP="00076732">
      <w:pPr>
        <w:spacing w:line="360" w:lineRule="auto"/>
        <w:jc w:val="both"/>
        <w:rPr>
          <w:rFonts w:ascii="Arial" w:hAnsi="Arial" w:cs="Arial"/>
          <w:sz w:val="24"/>
          <w:szCs w:val="24"/>
        </w:rPr>
      </w:pPr>
      <w:r w:rsidRPr="00467B8C">
        <w:rPr>
          <w:rFonts w:ascii="Arial" w:hAnsi="Arial" w:cs="Arial"/>
          <w:sz w:val="24"/>
          <w:szCs w:val="24"/>
        </w:rPr>
        <w:tab/>
        <w:t>Es a partir de lo anterior</w:t>
      </w:r>
      <w:r w:rsidR="00B33CB2" w:rsidRPr="00467B8C">
        <w:rPr>
          <w:rFonts w:ascii="Arial" w:hAnsi="Arial" w:cs="Arial"/>
          <w:sz w:val="24"/>
          <w:szCs w:val="24"/>
        </w:rPr>
        <w:t>, que l</w:t>
      </w:r>
      <w:r w:rsidR="00076732" w:rsidRPr="00467B8C">
        <w:rPr>
          <w:rFonts w:ascii="Arial" w:hAnsi="Arial" w:cs="Arial"/>
          <w:sz w:val="24"/>
          <w:szCs w:val="24"/>
        </w:rPr>
        <w:t>a</w:t>
      </w:r>
      <w:r w:rsidR="0026489B" w:rsidRPr="00467B8C">
        <w:rPr>
          <w:rFonts w:ascii="Arial" w:hAnsi="Arial" w:cs="Arial"/>
          <w:sz w:val="24"/>
          <w:szCs w:val="24"/>
        </w:rPr>
        <w:t xml:space="preserve"> literatura especializada da cuenta</w:t>
      </w:r>
      <w:r w:rsidR="00076732" w:rsidRPr="00467B8C">
        <w:rPr>
          <w:rFonts w:ascii="Arial" w:hAnsi="Arial" w:cs="Arial"/>
          <w:sz w:val="24"/>
          <w:szCs w:val="24"/>
        </w:rPr>
        <w:t xml:space="preserve"> que las consecuencias de la </w:t>
      </w:r>
      <w:r w:rsidR="0026489B" w:rsidRPr="00467B8C">
        <w:rPr>
          <w:rFonts w:ascii="Arial" w:hAnsi="Arial" w:cs="Arial"/>
          <w:sz w:val="24"/>
          <w:szCs w:val="24"/>
        </w:rPr>
        <w:t xml:space="preserve">explotación sexual comercial </w:t>
      </w:r>
      <w:r w:rsidR="00076732" w:rsidRPr="00467B8C">
        <w:rPr>
          <w:rFonts w:ascii="Arial" w:hAnsi="Arial" w:cs="Arial"/>
          <w:sz w:val="24"/>
          <w:szCs w:val="24"/>
        </w:rPr>
        <w:t>afecta</w:t>
      </w:r>
      <w:r w:rsidR="003957DA" w:rsidRPr="00467B8C">
        <w:rPr>
          <w:rFonts w:ascii="Arial" w:hAnsi="Arial" w:cs="Arial"/>
          <w:sz w:val="24"/>
          <w:szCs w:val="24"/>
        </w:rPr>
        <w:t>n</w:t>
      </w:r>
      <w:r w:rsidR="00076732" w:rsidRPr="00467B8C">
        <w:rPr>
          <w:rFonts w:ascii="Arial" w:hAnsi="Arial" w:cs="Arial"/>
          <w:sz w:val="24"/>
          <w:szCs w:val="24"/>
        </w:rPr>
        <w:t xml:space="preserve"> </w:t>
      </w:r>
      <w:r w:rsidR="00B33CB2" w:rsidRPr="00467B8C">
        <w:rPr>
          <w:rFonts w:ascii="Arial" w:hAnsi="Arial" w:cs="Arial"/>
          <w:sz w:val="24"/>
          <w:szCs w:val="24"/>
        </w:rPr>
        <w:t>todo</w:t>
      </w:r>
      <w:r w:rsidR="0026489B" w:rsidRPr="00467B8C">
        <w:rPr>
          <w:rFonts w:ascii="Arial" w:hAnsi="Arial" w:cs="Arial"/>
          <w:sz w:val="24"/>
          <w:szCs w:val="24"/>
        </w:rPr>
        <w:t>s los ámbitos de la vida de los niños y niñas</w:t>
      </w:r>
      <w:r w:rsidR="00076732" w:rsidRPr="00467B8C">
        <w:rPr>
          <w:rFonts w:ascii="Arial" w:hAnsi="Arial" w:cs="Arial"/>
          <w:sz w:val="24"/>
          <w:szCs w:val="24"/>
        </w:rPr>
        <w:t>, tanto el psicológico como social y familiar, alterando directamente su desarrollo y reduciendo su existencia a la de una mercancía, intercambiabl</w:t>
      </w:r>
      <w:r w:rsidR="0026489B" w:rsidRPr="00467B8C">
        <w:rPr>
          <w:rFonts w:ascii="Arial" w:hAnsi="Arial" w:cs="Arial"/>
          <w:sz w:val="24"/>
          <w:szCs w:val="24"/>
        </w:rPr>
        <w:t xml:space="preserve">e y comerciable, quebrantando la integridad de los NNA </w:t>
      </w:r>
      <w:r w:rsidR="00076732" w:rsidRPr="00467B8C">
        <w:rPr>
          <w:rFonts w:ascii="Arial" w:hAnsi="Arial" w:cs="Arial"/>
          <w:sz w:val="24"/>
          <w:szCs w:val="24"/>
        </w:rPr>
        <w:t>como persona</w:t>
      </w:r>
      <w:r w:rsidR="003957DA" w:rsidRPr="00467B8C">
        <w:rPr>
          <w:rFonts w:ascii="Arial" w:hAnsi="Arial" w:cs="Arial"/>
          <w:sz w:val="24"/>
          <w:szCs w:val="24"/>
        </w:rPr>
        <w:t>s</w:t>
      </w:r>
      <w:r w:rsidR="00076732" w:rsidRPr="00467B8C">
        <w:rPr>
          <w:rFonts w:ascii="Arial" w:hAnsi="Arial" w:cs="Arial"/>
          <w:sz w:val="24"/>
          <w:szCs w:val="24"/>
        </w:rPr>
        <w:t xml:space="preserve"> (ONG Raíces, 2</w:t>
      </w:r>
      <w:r w:rsidR="008D25A8" w:rsidRPr="00467B8C">
        <w:rPr>
          <w:rFonts w:ascii="Arial" w:hAnsi="Arial" w:cs="Arial"/>
          <w:sz w:val="24"/>
          <w:szCs w:val="24"/>
        </w:rPr>
        <w:t>004).</w:t>
      </w:r>
    </w:p>
    <w:p w14:paraId="21F718F4" w14:textId="77777777" w:rsidR="001625A1" w:rsidRDefault="001625A1" w:rsidP="00076732">
      <w:pPr>
        <w:spacing w:line="360" w:lineRule="auto"/>
        <w:jc w:val="both"/>
        <w:rPr>
          <w:rFonts w:ascii="Arial" w:hAnsi="Arial" w:cs="Arial"/>
          <w:sz w:val="24"/>
          <w:szCs w:val="24"/>
        </w:rPr>
      </w:pPr>
    </w:p>
    <w:p w14:paraId="1F8505EF" w14:textId="77777777" w:rsidR="001625A1" w:rsidRDefault="001625A1" w:rsidP="00076732">
      <w:pPr>
        <w:spacing w:line="360" w:lineRule="auto"/>
        <w:jc w:val="both"/>
        <w:rPr>
          <w:rFonts w:ascii="Arial" w:hAnsi="Arial" w:cs="Arial"/>
          <w:sz w:val="24"/>
          <w:szCs w:val="24"/>
        </w:rPr>
      </w:pPr>
    </w:p>
    <w:p w14:paraId="4D416BA1" w14:textId="77777777" w:rsidR="001625A1" w:rsidRDefault="001625A1" w:rsidP="00076732">
      <w:pPr>
        <w:spacing w:line="360" w:lineRule="auto"/>
        <w:jc w:val="both"/>
        <w:rPr>
          <w:rFonts w:ascii="Arial" w:hAnsi="Arial" w:cs="Arial"/>
          <w:sz w:val="24"/>
          <w:szCs w:val="24"/>
        </w:rPr>
      </w:pPr>
    </w:p>
    <w:p w14:paraId="61CAD61B" w14:textId="77777777" w:rsidR="001625A1" w:rsidRDefault="001625A1" w:rsidP="00076732">
      <w:pPr>
        <w:spacing w:line="360" w:lineRule="auto"/>
        <w:jc w:val="both"/>
        <w:rPr>
          <w:rFonts w:ascii="Arial" w:hAnsi="Arial" w:cs="Arial"/>
          <w:sz w:val="24"/>
          <w:szCs w:val="24"/>
        </w:rPr>
      </w:pPr>
    </w:p>
    <w:p w14:paraId="3D84A2C0" w14:textId="77777777" w:rsidR="001625A1" w:rsidRPr="00467B8C" w:rsidRDefault="001625A1" w:rsidP="00076732">
      <w:pPr>
        <w:spacing w:line="360" w:lineRule="auto"/>
        <w:jc w:val="both"/>
        <w:rPr>
          <w:rFonts w:ascii="Arial" w:hAnsi="Arial" w:cs="Arial"/>
          <w:sz w:val="24"/>
          <w:szCs w:val="24"/>
        </w:rPr>
      </w:pPr>
    </w:p>
    <w:p w14:paraId="24646A88" w14:textId="77777777" w:rsidR="008E4D18" w:rsidRPr="00467B8C" w:rsidRDefault="007E25BB" w:rsidP="006D025F">
      <w:pPr>
        <w:pStyle w:val="Ttulo1"/>
        <w:spacing w:line="360" w:lineRule="auto"/>
        <w:rPr>
          <w:color w:val="auto"/>
        </w:rPr>
      </w:pPr>
      <w:bookmarkStart w:id="4" w:name="_Toc68694790"/>
      <w:r w:rsidRPr="00467B8C">
        <w:rPr>
          <w:color w:val="auto"/>
        </w:rPr>
        <w:lastRenderedPageBreak/>
        <w:t>FACTORES ASOCIADOS A LA EXPLOTACIÓN SEXUAL COMERCIAL</w:t>
      </w:r>
      <w:bookmarkEnd w:id="4"/>
      <w:r w:rsidRPr="00467B8C">
        <w:rPr>
          <w:color w:val="auto"/>
        </w:rPr>
        <w:t xml:space="preserve"> </w:t>
      </w:r>
    </w:p>
    <w:p w14:paraId="3B57A186" w14:textId="77777777" w:rsidR="009505A1" w:rsidRPr="00467B8C" w:rsidRDefault="00005B4A" w:rsidP="006D025F">
      <w:pPr>
        <w:spacing w:line="360" w:lineRule="auto"/>
        <w:jc w:val="both"/>
        <w:rPr>
          <w:rFonts w:ascii="Arial" w:hAnsi="Arial" w:cs="Arial"/>
          <w:sz w:val="24"/>
          <w:szCs w:val="24"/>
        </w:rPr>
      </w:pPr>
      <w:r w:rsidRPr="00467B8C">
        <w:rPr>
          <w:rFonts w:ascii="Arial" w:hAnsi="Arial" w:cs="Arial"/>
          <w:sz w:val="24"/>
          <w:szCs w:val="24"/>
        </w:rPr>
        <w:tab/>
        <w:t>Usualmente se ha establecido una relación causa</w:t>
      </w:r>
      <w:r w:rsidR="00C879DD" w:rsidRPr="00467B8C">
        <w:rPr>
          <w:rFonts w:ascii="Arial" w:hAnsi="Arial" w:cs="Arial"/>
          <w:sz w:val="24"/>
          <w:szCs w:val="24"/>
        </w:rPr>
        <w:t xml:space="preserve">l única entre explotación sexual </w:t>
      </w:r>
      <w:r w:rsidR="009505A1" w:rsidRPr="00467B8C">
        <w:rPr>
          <w:rFonts w:ascii="Arial" w:hAnsi="Arial" w:cs="Arial"/>
          <w:sz w:val="24"/>
          <w:szCs w:val="24"/>
        </w:rPr>
        <w:t xml:space="preserve">comercial de niños </w:t>
      </w:r>
      <w:r w:rsidR="00C879DD" w:rsidRPr="00467B8C">
        <w:rPr>
          <w:rFonts w:ascii="Arial" w:hAnsi="Arial" w:cs="Arial"/>
          <w:sz w:val="24"/>
          <w:szCs w:val="24"/>
        </w:rPr>
        <w:t>y pobreza, y s</w:t>
      </w:r>
      <w:r w:rsidRPr="00467B8C">
        <w:rPr>
          <w:rFonts w:ascii="Arial" w:hAnsi="Arial" w:cs="Arial"/>
          <w:sz w:val="24"/>
          <w:szCs w:val="24"/>
        </w:rPr>
        <w:t>i bien, no hay duda de que ésta última favorece la existencia de esta agresión, diversos estudios han cons</w:t>
      </w:r>
      <w:r w:rsidR="00C879DD" w:rsidRPr="00467B8C">
        <w:rPr>
          <w:rFonts w:ascii="Arial" w:hAnsi="Arial" w:cs="Arial"/>
          <w:sz w:val="24"/>
          <w:szCs w:val="24"/>
        </w:rPr>
        <w:t>tatado que esta vulneración se encuentra</w:t>
      </w:r>
      <w:r w:rsidRPr="00467B8C">
        <w:rPr>
          <w:rFonts w:ascii="Arial" w:hAnsi="Arial" w:cs="Arial"/>
          <w:sz w:val="24"/>
          <w:szCs w:val="24"/>
        </w:rPr>
        <w:t xml:space="preserve"> asociada a una gran cantidad de variables siendo, por tanto, una compleja problemática multicausal, en donde se co</w:t>
      </w:r>
      <w:r w:rsidR="00C879DD" w:rsidRPr="00467B8C">
        <w:rPr>
          <w:rFonts w:ascii="Arial" w:hAnsi="Arial" w:cs="Arial"/>
          <w:sz w:val="24"/>
          <w:szCs w:val="24"/>
        </w:rPr>
        <w:t xml:space="preserve">njugan factores de riesgo </w:t>
      </w:r>
      <w:r w:rsidR="00C879DD" w:rsidRPr="00467B8C">
        <w:rPr>
          <w:rFonts w:ascii="Arial" w:hAnsi="Arial" w:cs="Arial"/>
          <w:i/>
          <w:sz w:val="24"/>
          <w:szCs w:val="24"/>
        </w:rPr>
        <w:t>socioeconómicos, políticos, psico</w:t>
      </w:r>
      <w:r w:rsidRPr="00467B8C">
        <w:rPr>
          <w:rFonts w:ascii="Arial" w:hAnsi="Arial" w:cs="Arial"/>
          <w:i/>
          <w:sz w:val="24"/>
          <w:szCs w:val="24"/>
        </w:rPr>
        <w:t>sociales, culturales, familiares e individuales</w:t>
      </w:r>
      <w:r w:rsidRPr="00467B8C">
        <w:rPr>
          <w:rFonts w:ascii="Arial" w:hAnsi="Arial" w:cs="Arial"/>
          <w:sz w:val="24"/>
          <w:szCs w:val="24"/>
        </w:rPr>
        <w:t xml:space="preserve">, que dan lugar a su ocurrencia, originando efectos altamente destructivos </w:t>
      </w:r>
      <w:r w:rsidR="009505A1" w:rsidRPr="00467B8C">
        <w:rPr>
          <w:rFonts w:ascii="Arial" w:hAnsi="Arial" w:cs="Arial"/>
          <w:sz w:val="24"/>
          <w:szCs w:val="24"/>
        </w:rPr>
        <w:t>en lo</w:t>
      </w:r>
      <w:r w:rsidR="00C879DD" w:rsidRPr="00467B8C">
        <w:rPr>
          <w:rFonts w:ascii="Arial" w:hAnsi="Arial" w:cs="Arial"/>
          <w:sz w:val="24"/>
          <w:szCs w:val="24"/>
        </w:rPr>
        <w:t>s NNA que la sufren (</w:t>
      </w:r>
      <w:r w:rsidRPr="00467B8C">
        <w:rPr>
          <w:rFonts w:ascii="Arial" w:hAnsi="Arial" w:cs="Arial"/>
          <w:sz w:val="24"/>
          <w:szCs w:val="24"/>
        </w:rPr>
        <w:t>ONG Raíces,</w:t>
      </w:r>
      <w:r w:rsidR="00C879DD" w:rsidRPr="00467B8C">
        <w:rPr>
          <w:rFonts w:ascii="Arial" w:hAnsi="Arial" w:cs="Arial"/>
          <w:sz w:val="24"/>
          <w:szCs w:val="24"/>
        </w:rPr>
        <w:t xml:space="preserve"> 2010</w:t>
      </w:r>
      <w:r w:rsidRPr="00467B8C">
        <w:rPr>
          <w:rFonts w:ascii="Arial" w:hAnsi="Arial" w:cs="Arial"/>
          <w:sz w:val="24"/>
          <w:szCs w:val="24"/>
        </w:rPr>
        <w:t xml:space="preserve">). </w:t>
      </w:r>
      <w:r w:rsidR="00BE4667" w:rsidRPr="00467B8C">
        <w:rPr>
          <w:rFonts w:ascii="Arial" w:hAnsi="Arial" w:cs="Arial"/>
          <w:sz w:val="24"/>
          <w:szCs w:val="24"/>
        </w:rPr>
        <w:t xml:space="preserve"> </w:t>
      </w:r>
    </w:p>
    <w:p w14:paraId="2BDC5B69" w14:textId="77777777" w:rsidR="00A61DF1" w:rsidRPr="00467B8C" w:rsidRDefault="00BE4667" w:rsidP="00B77CA6">
      <w:pPr>
        <w:spacing w:line="360" w:lineRule="auto"/>
        <w:jc w:val="both"/>
        <w:rPr>
          <w:rFonts w:ascii="Arial" w:hAnsi="Arial" w:cs="Arial"/>
          <w:sz w:val="24"/>
          <w:szCs w:val="24"/>
        </w:rPr>
      </w:pPr>
      <w:r w:rsidRPr="00467B8C">
        <w:rPr>
          <w:rFonts w:ascii="Arial" w:hAnsi="Arial" w:cs="Arial"/>
          <w:sz w:val="24"/>
          <w:szCs w:val="24"/>
        </w:rPr>
        <w:tab/>
      </w:r>
      <w:r w:rsidR="00005B4A" w:rsidRPr="00467B8C">
        <w:rPr>
          <w:rFonts w:ascii="Arial" w:hAnsi="Arial" w:cs="Arial"/>
          <w:sz w:val="24"/>
          <w:szCs w:val="24"/>
        </w:rPr>
        <w:t>La literatura referida a la forma en que opera la multicausalidad en Chile</w:t>
      </w:r>
      <w:r w:rsidRPr="00467B8C">
        <w:rPr>
          <w:rFonts w:ascii="Arial" w:hAnsi="Arial" w:cs="Arial"/>
          <w:sz w:val="24"/>
          <w:szCs w:val="24"/>
        </w:rPr>
        <w:t>,</w:t>
      </w:r>
      <w:r w:rsidR="00005B4A" w:rsidRPr="00467B8C">
        <w:rPr>
          <w:rFonts w:ascii="Arial" w:hAnsi="Arial" w:cs="Arial"/>
          <w:sz w:val="24"/>
          <w:szCs w:val="24"/>
        </w:rPr>
        <w:t xml:space="preserve"> destaca fundamentalmente tres ámbitos </w:t>
      </w:r>
      <w:r w:rsidR="009505A1" w:rsidRPr="00467B8C">
        <w:rPr>
          <w:rFonts w:ascii="Arial" w:hAnsi="Arial" w:cs="Arial"/>
          <w:sz w:val="24"/>
          <w:szCs w:val="24"/>
        </w:rPr>
        <w:t xml:space="preserve">a </w:t>
      </w:r>
      <w:r w:rsidR="00005B4A" w:rsidRPr="00467B8C">
        <w:rPr>
          <w:rFonts w:ascii="Arial" w:hAnsi="Arial" w:cs="Arial"/>
          <w:sz w:val="24"/>
          <w:szCs w:val="24"/>
        </w:rPr>
        <w:t xml:space="preserve">centrar la atención para comprender los sistemas sobre los que se sustenta la existencia de la ESCNNA. Estos ámbitos inciden en que la víctima se exponga al riesgo de esta vulneración, sin contar con las suficientes herramientas para defenderse, así como también </w:t>
      </w:r>
      <w:r w:rsidRPr="00467B8C">
        <w:rPr>
          <w:rFonts w:ascii="Arial" w:hAnsi="Arial" w:cs="Arial"/>
          <w:sz w:val="24"/>
          <w:szCs w:val="24"/>
        </w:rPr>
        <w:t>la normalización d</w:t>
      </w:r>
      <w:r w:rsidR="00005B4A" w:rsidRPr="00467B8C">
        <w:rPr>
          <w:rFonts w:ascii="Arial" w:hAnsi="Arial" w:cs="Arial"/>
          <w:sz w:val="24"/>
          <w:szCs w:val="24"/>
        </w:rPr>
        <w:t xml:space="preserve">el acceso de adultos a favores sexuales de parte de NNA a cambio de algún tipo de remuneración. </w:t>
      </w:r>
    </w:p>
    <w:p w14:paraId="3FAB9ACB" w14:textId="77777777" w:rsidR="00BE4667" w:rsidRPr="00467B8C" w:rsidRDefault="00A61DF1" w:rsidP="00B77CA6">
      <w:pPr>
        <w:spacing w:line="360" w:lineRule="auto"/>
        <w:jc w:val="both"/>
        <w:rPr>
          <w:rFonts w:ascii="Arial" w:hAnsi="Arial" w:cs="Arial"/>
          <w:sz w:val="24"/>
          <w:szCs w:val="24"/>
        </w:rPr>
      </w:pPr>
      <w:r w:rsidRPr="00467B8C">
        <w:rPr>
          <w:rFonts w:ascii="Arial" w:hAnsi="Arial" w:cs="Arial"/>
          <w:sz w:val="24"/>
          <w:szCs w:val="24"/>
        </w:rPr>
        <w:tab/>
      </w:r>
      <w:r w:rsidR="00005B4A" w:rsidRPr="00467B8C">
        <w:rPr>
          <w:rFonts w:ascii="Arial" w:hAnsi="Arial" w:cs="Arial"/>
          <w:sz w:val="24"/>
          <w:szCs w:val="24"/>
        </w:rPr>
        <w:t xml:space="preserve">Los ámbitos destacados por los estudios se pueden agrupar en: </w:t>
      </w:r>
    </w:p>
    <w:p w14:paraId="355E3ACF" w14:textId="77777777" w:rsidR="00A61DF1" w:rsidRPr="00467B8C" w:rsidRDefault="00BE4667" w:rsidP="00A61DF1">
      <w:pPr>
        <w:pStyle w:val="Prrafodelista"/>
        <w:numPr>
          <w:ilvl w:val="0"/>
          <w:numId w:val="36"/>
        </w:numPr>
        <w:spacing w:line="360" w:lineRule="auto"/>
        <w:jc w:val="both"/>
        <w:rPr>
          <w:rFonts w:ascii="Arial" w:hAnsi="Arial" w:cs="Arial"/>
          <w:sz w:val="24"/>
          <w:szCs w:val="24"/>
        </w:rPr>
      </w:pPr>
      <w:r w:rsidRPr="00467B8C">
        <w:rPr>
          <w:rFonts w:ascii="Arial" w:hAnsi="Arial" w:cs="Arial"/>
          <w:sz w:val="24"/>
          <w:szCs w:val="24"/>
        </w:rPr>
        <w:t>El contexto Psicosocial en que crecen los</w:t>
      </w:r>
      <w:r w:rsidR="00005B4A" w:rsidRPr="00467B8C">
        <w:rPr>
          <w:rFonts w:ascii="Arial" w:hAnsi="Arial" w:cs="Arial"/>
          <w:sz w:val="24"/>
          <w:szCs w:val="24"/>
        </w:rPr>
        <w:t xml:space="preserve"> NN</w:t>
      </w:r>
      <w:r w:rsidRPr="00467B8C">
        <w:rPr>
          <w:rFonts w:ascii="Arial" w:hAnsi="Arial" w:cs="Arial"/>
          <w:sz w:val="24"/>
          <w:szCs w:val="24"/>
        </w:rPr>
        <w:t xml:space="preserve">A víctimas. </w:t>
      </w:r>
    </w:p>
    <w:p w14:paraId="7B02E19A" w14:textId="77777777" w:rsidR="00BE4667" w:rsidRPr="00467B8C" w:rsidRDefault="00BE4667" w:rsidP="00A61DF1">
      <w:pPr>
        <w:pStyle w:val="Prrafodelista"/>
        <w:numPr>
          <w:ilvl w:val="0"/>
          <w:numId w:val="36"/>
        </w:numPr>
        <w:spacing w:line="360" w:lineRule="auto"/>
        <w:jc w:val="both"/>
        <w:rPr>
          <w:rFonts w:ascii="Arial" w:hAnsi="Arial" w:cs="Arial"/>
          <w:sz w:val="24"/>
          <w:szCs w:val="24"/>
        </w:rPr>
      </w:pPr>
      <w:r w:rsidRPr="00467B8C">
        <w:rPr>
          <w:rFonts w:ascii="Arial" w:hAnsi="Arial" w:cs="Arial"/>
          <w:sz w:val="24"/>
          <w:szCs w:val="24"/>
        </w:rPr>
        <w:t>L</w:t>
      </w:r>
      <w:r w:rsidR="00005B4A" w:rsidRPr="00467B8C">
        <w:rPr>
          <w:rFonts w:ascii="Arial" w:hAnsi="Arial" w:cs="Arial"/>
          <w:sz w:val="24"/>
          <w:szCs w:val="24"/>
        </w:rPr>
        <w:t>as deficientes estructuras de protección de la comunidad y redes circundantes frente</w:t>
      </w:r>
      <w:r w:rsidRPr="00467B8C">
        <w:rPr>
          <w:rFonts w:ascii="Arial" w:hAnsi="Arial" w:cs="Arial"/>
          <w:sz w:val="24"/>
          <w:szCs w:val="24"/>
        </w:rPr>
        <w:t xml:space="preserve"> a los riesgos que rodean a los NNA. </w:t>
      </w:r>
    </w:p>
    <w:p w14:paraId="3895B8F2" w14:textId="77777777" w:rsidR="00BE4667" w:rsidRDefault="00BE4667" w:rsidP="00DE6E3C">
      <w:pPr>
        <w:pStyle w:val="Prrafodelista"/>
        <w:numPr>
          <w:ilvl w:val="0"/>
          <w:numId w:val="36"/>
        </w:numPr>
        <w:spacing w:line="360" w:lineRule="auto"/>
        <w:jc w:val="both"/>
        <w:rPr>
          <w:rFonts w:ascii="Arial" w:hAnsi="Arial" w:cs="Arial"/>
          <w:sz w:val="24"/>
          <w:szCs w:val="24"/>
        </w:rPr>
      </w:pPr>
      <w:r w:rsidRPr="00467B8C">
        <w:rPr>
          <w:rFonts w:ascii="Arial" w:hAnsi="Arial" w:cs="Arial"/>
          <w:sz w:val="24"/>
          <w:szCs w:val="24"/>
        </w:rPr>
        <w:t>L</w:t>
      </w:r>
      <w:r w:rsidR="00005B4A" w:rsidRPr="00467B8C">
        <w:rPr>
          <w:rFonts w:ascii="Arial" w:hAnsi="Arial" w:cs="Arial"/>
          <w:sz w:val="24"/>
          <w:szCs w:val="24"/>
        </w:rPr>
        <w:t>a base cultural que normaliza la violencia sexual hacia los más débiles (mujeres y niños/as).</w:t>
      </w:r>
      <w:r w:rsidRPr="00467B8C">
        <w:rPr>
          <w:rFonts w:ascii="Arial" w:hAnsi="Arial" w:cs="Arial"/>
          <w:sz w:val="24"/>
          <w:szCs w:val="24"/>
        </w:rPr>
        <w:t xml:space="preserve"> </w:t>
      </w:r>
    </w:p>
    <w:p w14:paraId="62E4FA3F" w14:textId="77777777" w:rsidR="00DE6E3C" w:rsidRPr="00DE6E3C" w:rsidRDefault="00DE6E3C" w:rsidP="00DE6E3C">
      <w:pPr>
        <w:pStyle w:val="Prrafodelista"/>
        <w:spacing w:line="360" w:lineRule="auto"/>
        <w:jc w:val="both"/>
        <w:rPr>
          <w:rFonts w:ascii="Arial" w:hAnsi="Arial" w:cs="Arial"/>
          <w:sz w:val="24"/>
          <w:szCs w:val="24"/>
        </w:rPr>
      </w:pPr>
    </w:p>
    <w:p w14:paraId="05613708" w14:textId="77777777" w:rsidR="00005B4A" w:rsidRPr="00467B8C" w:rsidRDefault="00BE4667" w:rsidP="00B77CA6">
      <w:pPr>
        <w:pStyle w:val="Prrafodelista"/>
        <w:numPr>
          <w:ilvl w:val="0"/>
          <w:numId w:val="37"/>
        </w:numPr>
        <w:spacing w:line="360" w:lineRule="auto"/>
        <w:rPr>
          <w:rFonts w:ascii="Arial" w:hAnsi="Arial" w:cs="Arial"/>
          <w:b/>
          <w:sz w:val="24"/>
          <w:szCs w:val="24"/>
        </w:rPr>
      </w:pPr>
      <w:r w:rsidRPr="00467B8C">
        <w:rPr>
          <w:rFonts w:ascii="Arial" w:hAnsi="Arial" w:cs="Arial"/>
          <w:b/>
          <w:sz w:val="24"/>
          <w:szCs w:val="24"/>
        </w:rPr>
        <w:t>Contexto Psico</w:t>
      </w:r>
      <w:r w:rsidR="00005B4A" w:rsidRPr="00467B8C">
        <w:rPr>
          <w:rFonts w:ascii="Arial" w:hAnsi="Arial" w:cs="Arial"/>
          <w:b/>
          <w:sz w:val="24"/>
          <w:szCs w:val="24"/>
        </w:rPr>
        <w:t>social en que cr</w:t>
      </w:r>
      <w:r w:rsidRPr="00467B8C">
        <w:rPr>
          <w:rFonts w:ascii="Arial" w:hAnsi="Arial" w:cs="Arial"/>
          <w:b/>
          <w:sz w:val="24"/>
          <w:szCs w:val="24"/>
        </w:rPr>
        <w:t>ecen</w:t>
      </w:r>
      <w:r w:rsidR="00005B4A" w:rsidRPr="00467B8C">
        <w:rPr>
          <w:rFonts w:ascii="Arial" w:hAnsi="Arial" w:cs="Arial"/>
          <w:b/>
          <w:sz w:val="24"/>
          <w:szCs w:val="24"/>
        </w:rPr>
        <w:t xml:space="preserve"> </w:t>
      </w:r>
      <w:r w:rsidRPr="00467B8C">
        <w:rPr>
          <w:rFonts w:ascii="Arial" w:hAnsi="Arial" w:cs="Arial"/>
          <w:b/>
          <w:sz w:val="24"/>
          <w:szCs w:val="24"/>
        </w:rPr>
        <w:t xml:space="preserve">los </w:t>
      </w:r>
      <w:r w:rsidR="00005B4A" w:rsidRPr="00467B8C">
        <w:rPr>
          <w:rFonts w:ascii="Arial" w:hAnsi="Arial" w:cs="Arial"/>
          <w:b/>
          <w:sz w:val="24"/>
          <w:szCs w:val="24"/>
        </w:rPr>
        <w:t>NNA víctimas</w:t>
      </w:r>
      <w:r w:rsidRPr="00467B8C">
        <w:rPr>
          <w:rFonts w:ascii="Arial" w:hAnsi="Arial" w:cs="Arial"/>
          <w:b/>
          <w:sz w:val="24"/>
          <w:szCs w:val="24"/>
        </w:rPr>
        <w:t xml:space="preserve">: </w:t>
      </w:r>
    </w:p>
    <w:p w14:paraId="7D88CFD8" w14:textId="77777777" w:rsidR="004B771E" w:rsidRPr="00467B8C" w:rsidRDefault="004B771E" w:rsidP="00B77CA6">
      <w:pPr>
        <w:spacing w:line="360" w:lineRule="auto"/>
        <w:jc w:val="both"/>
        <w:rPr>
          <w:rFonts w:ascii="Arial" w:hAnsi="Arial" w:cs="Arial"/>
          <w:sz w:val="24"/>
          <w:szCs w:val="24"/>
        </w:rPr>
      </w:pPr>
      <w:r w:rsidRPr="00467B8C">
        <w:rPr>
          <w:rFonts w:ascii="Arial" w:hAnsi="Arial" w:cs="Arial"/>
          <w:sz w:val="24"/>
          <w:szCs w:val="24"/>
        </w:rPr>
        <w:tab/>
      </w:r>
      <w:r w:rsidR="00005B4A" w:rsidRPr="00467B8C">
        <w:rPr>
          <w:rFonts w:ascii="Arial" w:hAnsi="Arial" w:cs="Arial"/>
          <w:sz w:val="24"/>
          <w:szCs w:val="24"/>
        </w:rPr>
        <w:t xml:space="preserve">El primero de los tres ámbitos anunciados, ha sido destacado desde los primeros estudios </w:t>
      </w:r>
      <w:r w:rsidRPr="00467B8C">
        <w:rPr>
          <w:rFonts w:ascii="Arial" w:hAnsi="Arial" w:cs="Arial"/>
          <w:sz w:val="24"/>
          <w:szCs w:val="24"/>
        </w:rPr>
        <w:t xml:space="preserve">que abordan el fenómeno </w:t>
      </w:r>
      <w:r w:rsidR="00005B4A" w:rsidRPr="00467B8C">
        <w:rPr>
          <w:rFonts w:ascii="Arial" w:hAnsi="Arial" w:cs="Arial"/>
          <w:sz w:val="24"/>
          <w:szCs w:val="24"/>
        </w:rPr>
        <w:t xml:space="preserve">y reforzado </w:t>
      </w:r>
      <w:r w:rsidRPr="00467B8C">
        <w:rPr>
          <w:rFonts w:ascii="Arial" w:hAnsi="Arial" w:cs="Arial"/>
          <w:sz w:val="24"/>
          <w:szCs w:val="24"/>
        </w:rPr>
        <w:t>en cada estudio posterior (Araya &amp; Latorre, 1997).</w:t>
      </w:r>
      <w:r w:rsidR="00005B4A" w:rsidRPr="00467B8C">
        <w:rPr>
          <w:rFonts w:ascii="Arial" w:hAnsi="Arial" w:cs="Arial"/>
          <w:sz w:val="24"/>
          <w:szCs w:val="24"/>
        </w:rPr>
        <w:t xml:space="preserve"> Así, ciertas situaciones familiares que se encuentran</w:t>
      </w:r>
      <w:r w:rsidRPr="00467B8C">
        <w:rPr>
          <w:rFonts w:ascii="Arial" w:hAnsi="Arial" w:cs="Arial"/>
          <w:sz w:val="24"/>
          <w:szCs w:val="24"/>
        </w:rPr>
        <w:t xml:space="preserve"> a la base del desarrollo de los</w:t>
      </w:r>
      <w:r w:rsidR="00005B4A" w:rsidRPr="00467B8C">
        <w:rPr>
          <w:rFonts w:ascii="Arial" w:hAnsi="Arial" w:cs="Arial"/>
          <w:sz w:val="24"/>
          <w:szCs w:val="24"/>
        </w:rPr>
        <w:t xml:space="preserve"> NNA víctimas, constituyen espacios de crecimiento de alto riesgo. La baja escolaridad, pobreza, trabajos precarios e inestables, altos índices de violencia </w:t>
      </w:r>
      <w:r w:rsidR="00005B4A" w:rsidRPr="00467B8C">
        <w:rPr>
          <w:rFonts w:ascii="Arial" w:hAnsi="Arial" w:cs="Arial"/>
          <w:sz w:val="24"/>
          <w:szCs w:val="24"/>
        </w:rPr>
        <w:lastRenderedPageBreak/>
        <w:t xml:space="preserve">intrafamiliar, sexual y barrial, actividades delictuales y encarcelamiento, consumo de drogas, además de la estigmatización </w:t>
      </w:r>
      <w:r w:rsidRPr="00467B8C">
        <w:rPr>
          <w:rFonts w:ascii="Arial" w:hAnsi="Arial" w:cs="Arial"/>
          <w:sz w:val="24"/>
          <w:szCs w:val="24"/>
        </w:rPr>
        <w:t xml:space="preserve">y en ocasiones enjuiciamiento, </w:t>
      </w:r>
      <w:r w:rsidR="00005B4A" w:rsidRPr="00467B8C">
        <w:rPr>
          <w:rFonts w:ascii="Arial" w:hAnsi="Arial" w:cs="Arial"/>
          <w:sz w:val="24"/>
          <w:szCs w:val="24"/>
        </w:rPr>
        <w:t xml:space="preserve">de parte de las instituciones, entre otros, son experiencias permanentes que, además, ha traspasado varias generaciones, sumiéndolas en trayectorias de vida marcadas por la exclusión y la marginalidad. </w:t>
      </w:r>
    </w:p>
    <w:p w14:paraId="049A9C8A" w14:textId="77777777" w:rsidR="00E95094" w:rsidRPr="00467B8C" w:rsidRDefault="00D6357A" w:rsidP="00B77CA6">
      <w:pPr>
        <w:spacing w:line="360" w:lineRule="auto"/>
        <w:jc w:val="both"/>
        <w:rPr>
          <w:rFonts w:ascii="Arial" w:hAnsi="Arial" w:cs="Arial"/>
          <w:sz w:val="24"/>
          <w:szCs w:val="24"/>
        </w:rPr>
      </w:pPr>
      <w:r w:rsidRPr="00467B8C">
        <w:rPr>
          <w:rFonts w:ascii="Arial" w:hAnsi="Arial" w:cs="Arial"/>
          <w:sz w:val="24"/>
          <w:szCs w:val="24"/>
        </w:rPr>
        <w:tab/>
        <w:t xml:space="preserve">Por lo general, los niños y niñas que han sido víctimas de la explotación sexual, previamente han sufrido un cúmulo de otras vulneraciones en la esfera de lo familiar, siendo expuestos </w:t>
      </w:r>
      <w:r w:rsidR="00D767D5" w:rsidRPr="00467B8C">
        <w:rPr>
          <w:rFonts w:ascii="Arial" w:hAnsi="Arial" w:cs="Arial"/>
          <w:sz w:val="24"/>
          <w:szCs w:val="24"/>
        </w:rPr>
        <w:t xml:space="preserve">desde edades tempranas </w:t>
      </w:r>
      <w:r w:rsidRPr="00467B8C">
        <w:rPr>
          <w:rFonts w:ascii="Arial" w:hAnsi="Arial" w:cs="Arial"/>
          <w:sz w:val="24"/>
          <w:szCs w:val="24"/>
        </w:rPr>
        <w:t>por parte de sus padres o</w:t>
      </w:r>
      <w:r w:rsidR="003333C5" w:rsidRPr="00467B8C">
        <w:rPr>
          <w:rFonts w:ascii="Arial" w:hAnsi="Arial" w:cs="Arial"/>
          <w:sz w:val="24"/>
          <w:szCs w:val="24"/>
        </w:rPr>
        <w:t xml:space="preserve"> los que debiesen ser sus</w:t>
      </w:r>
      <w:r w:rsidRPr="00467B8C">
        <w:rPr>
          <w:rFonts w:ascii="Arial" w:hAnsi="Arial" w:cs="Arial"/>
          <w:sz w:val="24"/>
          <w:szCs w:val="24"/>
        </w:rPr>
        <w:t xml:space="preserve"> figuras protectoras</w:t>
      </w:r>
      <w:r w:rsidR="00D767D5" w:rsidRPr="00467B8C">
        <w:rPr>
          <w:rFonts w:ascii="Arial" w:hAnsi="Arial" w:cs="Arial"/>
          <w:sz w:val="24"/>
          <w:szCs w:val="24"/>
        </w:rPr>
        <w:t>,</w:t>
      </w:r>
      <w:r w:rsidRPr="00467B8C">
        <w:rPr>
          <w:rFonts w:ascii="Arial" w:hAnsi="Arial" w:cs="Arial"/>
          <w:sz w:val="24"/>
          <w:szCs w:val="24"/>
        </w:rPr>
        <w:t xml:space="preserve"> a </w:t>
      </w:r>
      <w:r w:rsidR="00D767D5" w:rsidRPr="00467B8C">
        <w:rPr>
          <w:rFonts w:ascii="Arial" w:hAnsi="Arial" w:cs="Arial"/>
          <w:sz w:val="24"/>
          <w:szCs w:val="24"/>
        </w:rPr>
        <w:t xml:space="preserve">constantes negligencias, desprotección y </w:t>
      </w:r>
      <w:r w:rsidR="003333C5" w:rsidRPr="00467B8C">
        <w:rPr>
          <w:rFonts w:ascii="Arial" w:hAnsi="Arial" w:cs="Arial"/>
          <w:sz w:val="24"/>
          <w:szCs w:val="24"/>
        </w:rPr>
        <w:t xml:space="preserve">falta de afecto. Esta situación en Chile es posible </w:t>
      </w:r>
      <w:r w:rsidR="005558FA" w:rsidRPr="00467B8C">
        <w:rPr>
          <w:rFonts w:ascii="Arial" w:hAnsi="Arial" w:cs="Arial"/>
          <w:sz w:val="24"/>
          <w:szCs w:val="24"/>
        </w:rPr>
        <w:t>corroborarla</w:t>
      </w:r>
      <w:r w:rsidR="003333C5" w:rsidRPr="00467B8C">
        <w:rPr>
          <w:rFonts w:ascii="Arial" w:hAnsi="Arial" w:cs="Arial"/>
          <w:sz w:val="24"/>
          <w:szCs w:val="24"/>
        </w:rPr>
        <w:t xml:space="preserve"> a partir de cifras entregadas por los “P</w:t>
      </w:r>
      <w:r w:rsidRPr="00467B8C">
        <w:rPr>
          <w:rFonts w:ascii="Arial" w:hAnsi="Arial" w:cs="Arial"/>
          <w:sz w:val="24"/>
          <w:szCs w:val="24"/>
        </w:rPr>
        <w:t>rogramas de atención a víctimas</w:t>
      </w:r>
      <w:r w:rsidR="007545D2" w:rsidRPr="00467B8C">
        <w:rPr>
          <w:rFonts w:ascii="Arial" w:hAnsi="Arial" w:cs="Arial"/>
          <w:sz w:val="24"/>
          <w:szCs w:val="24"/>
        </w:rPr>
        <w:t xml:space="preserve"> de explotación sexual comercial infantil</w:t>
      </w:r>
      <w:r w:rsidRPr="00467B8C">
        <w:rPr>
          <w:rFonts w:ascii="Arial" w:hAnsi="Arial" w:cs="Arial"/>
          <w:sz w:val="24"/>
          <w:szCs w:val="24"/>
        </w:rPr>
        <w:t xml:space="preserve"> (PEE)</w:t>
      </w:r>
      <w:r w:rsidR="003333C5" w:rsidRPr="00467B8C">
        <w:rPr>
          <w:rFonts w:ascii="Arial" w:hAnsi="Arial" w:cs="Arial"/>
          <w:sz w:val="24"/>
          <w:szCs w:val="24"/>
        </w:rPr>
        <w:t xml:space="preserve">”, que dan cuenta que por sí sola la </w:t>
      </w:r>
      <w:r w:rsidRPr="00467B8C">
        <w:rPr>
          <w:rFonts w:ascii="Arial" w:hAnsi="Arial" w:cs="Arial"/>
          <w:sz w:val="24"/>
          <w:szCs w:val="24"/>
        </w:rPr>
        <w:t>R</w:t>
      </w:r>
      <w:r w:rsidR="003333C5" w:rsidRPr="00467B8C">
        <w:rPr>
          <w:rFonts w:ascii="Arial" w:hAnsi="Arial" w:cs="Arial"/>
          <w:sz w:val="24"/>
          <w:szCs w:val="24"/>
        </w:rPr>
        <w:t xml:space="preserve">egión Metropolitana </w:t>
      </w:r>
      <w:r w:rsidR="005558FA" w:rsidRPr="00467B8C">
        <w:rPr>
          <w:rFonts w:ascii="Arial" w:hAnsi="Arial" w:cs="Arial"/>
          <w:sz w:val="24"/>
          <w:szCs w:val="24"/>
        </w:rPr>
        <w:t xml:space="preserve">concentra un </w:t>
      </w:r>
      <w:r w:rsidR="003333C5" w:rsidRPr="00467B8C">
        <w:rPr>
          <w:rFonts w:ascii="Arial" w:hAnsi="Arial" w:cs="Arial"/>
          <w:sz w:val="24"/>
          <w:szCs w:val="24"/>
        </w:rPr>
        <w:t>70%</w:t>
      </w:r>
      <w:r w:rsidRPr="00467B8C">
        <w:rPr>
          <w:rFonts w:ascii="Arial" w:hAnsi="Arial" w:cs="Arial"/>
          <w:sz w:val="24"/>
          <w:szCs w:val="24"/>
        </w:rPr>
        <w:t xml:space="preserve"> </w:t>
      </w:r>
      <w:r w:rsidR="003333C5" w:rsidRPr="00467B8C">
        <w:rPr>
          <w:rFonts w:ascii="Arial" w:hAnsi="Arial" w:cs="Arial"/>
          <w:sz w:val="24"/>
          <w:szCs w:val="24"/>
        </w:rPr>
        <w:t xml:space="preserve">de </w:t>
      </w:r>
      <w:r w:rsidRPr="00467B8C">
        <w:rPr>
          <w:rFonts w:ascii="Arial" w:hAnsi="Arial" w:cs="Arial"/>
          <w:sz w:val="24"/>
          <w:szCs w:val="24"/>
        </w:rPr>
        <w:t xml:space="preserve">NNA </w:t>
      </w:r>
      <w:r w:rsidR="003333C5" w:rsidRPr="00467B8C">
        <w:rPr>
          <w:rFonts w:ascii="Arial" w:hAnsi="Arial" w:cs="Arial"/>
          <w:sz w:val="24"/>
          <w:szCs w:val="24"/>
        </w:rPr>
        <w:t xml:space="preserve">que </w:t>
      </w:r>
      <w:r w:rsidRPr="00467B8C">
        <w:rPr>
          <w:rFonts w:ascii="Arial" w:hAnsi="Arial" w:cs="Arial"/>
          <w:sz w:val="24"/>
          <w:szCs w:val="24"/>
        </w:rPr>
        <w:t xml:space="preserve">han sufrido negligencia, </w:t>
      </w:r>
      <w:r w:rsidR="003333C5" w:rsidRPr="00467B8C">
        <w:rPr>
          <w:rFonts w:ascii="Arial" w:hAnsi="Arial" w:cs="Arial"/>
          <w:sz w:val="24"/>
          <w:szCs w:val="24"/>
        </w:rPr>
        <w:t xml:space="preserve">así como </w:t>
      </w:r>
      <w:r w:rsidRPr="00467B8C">
        <w:rPr>
          <w:rFonts w:ascii="Arial" w:hAnsi="Arial" w:cs="Arial"/>
          <w:sz w:val="24"/>
          <w:szCs w:val="24"/>
        </w:rPr>
        <w:t xml:space="preserve">un 60% </w:t>
      </w:r>
      <w:r w:rsidR="00247D56" w:rsidRPr="00467B8C">
        <w:rPr>
          <w:rFonts w:ascii="Arial" w:hAnsi="Arial" w:cs="Arial"/>
          <w:sz w:val="24"/>
          <w:szCs w:val="24"/>
        </w:rPr>
        <w:t xml:space="preserve">que </w:t>
      </w:r>
      <w:r w:rsidR="003333C5" w:rsidRPr="00467B8C">
        <w:rPr>
          <w:rFonts w:ascii="Arial" w:hAnsi="Arial" w:cs="Arial"/>
          <w:sz w:val="24"/>
          <w:szCs w:val="24"/>
        </w:rPr>
        <w:t xml:space="preserve">ha sufrido </w:t>
      </w:r>
      <w:r w:rsidRPr="00467B8C">
        <w:rPr>
          <w:rFonts w:ascii="Arial" w:hAnsi="Arial" w:cs="Arial"/>
          <w:sz w:val="24"/>
          <w:szCs w:val="24"/>
        </w:rPr>
        <w:t xml:space="preserve">violencia intrafamiliar y </w:t>
      </w:r>
      <w:r w:rsidR="003333C5" w:rsidRPr="00467B8C">
        <w:rPr>
          <w:rFonts w:ascii="Arial" w:hAnsi="Arial" w:cs="Arial"/>
          <w:sz w:val="24"/>
          <w:szCs w:val="24"/>
        </w:rPr>
        <w:t xml:space="preserve">que </w:t>
      </w:r>
      <w:r w:rsidRPr="00467B8C">
        <w:rPr>
          <w:rFonts w:ascii="Arial" w:hAnsi="Arial" w:cs="Arial"/>
          <w:sz w:val="24"/>
          <w:szCs w:val="24"/>
        </w:rPr>
        <w:t>alrededor de un 40% vive en familias con consumo problemático de droga (Cen</w:t>
      </w:r>
      <w:r w:rsidR="003333C5" w:rsidRPr="00467B8C">
        <w:rPr>
          <w:rFonts w:ascii="Arial" w:hAnsi="Arial" w:cs="Arial"/>
          <w:sz w:val="24"/>
          <w:szCs w:val="24"/>
        </w:rPr>
        <w:t>tro UC Políticas Públicas, 2014</w:t>
      </w:r>
      <w:r w:rsidR="00B1436F" w:rsidRPr="00467B8C">
        <w:rPr>
          <w:rFonts w:ascii="Arial" w:hAnsi="Arial" w:cs="Arial"/>
          <w:sz w:val="24"/>
          <w:szCs w:val="24"/>
        </w:rPr>
        <w:t>). A estas cifras también se le suma el dato arrojado por</w:t>
      </w:r>
      <w:r w:rsidR="00501E2C" w:rsidRPr="00467B8C">
        <w:rPr>
          <w:rFonts w:ascii="Arial" w:hAnsi="Arial" w:cs="Arial"/>
          <w:sz w:val="24"/>
          <w:szCs w:val="24"/>
        </w:rPr>
        <w:t xml:space="preserve"> el “Observatorio Metropolitano”</w:t>
      </w:r>
      <w:r w:rsidR="00B1436F" w:rsidRPr="00467B8C">
        <w:rPr>
          <w:rFonts w:ascii="Arial" w:hAnsi="Arial" w:cs="Arial"/>
          <w:sz w:val="24"/>
          <w:szCs w:val="24"/>
        </w:rPr>
        <w:t xml:space="preserve">, el cual </w:t>
      </w:r>
      <w:r w:rsidR="005558FA" w:rsidRPr="00467B8C">
        <w:rPr>
          <w:rFonts w:ascii="Arial" w:hAnsi="Arial" w:cs="Arial"/>
          <w:sz w:val="24"/>
          <w:szCs w:val="24"/>
        </w:rPr>
        <w:t>registró que alrededor del 56% de los NNA</w:t>
      </w:r>
      <w:r w:rsidR="00B1436F" w:rsidRPr="00467B8C">
        <w:rPr>
          <w:rFonts w:ascii="Arial" w:hAnsi="Arial" w:cs="Arial"/>
          <w:sz w:val="24"/>
          <w:szCs w:val="24"/>
        </w:rPr>
        <w:t xml:space="preserve"> víctimas</w:t>
      </w:r>
      <w:r w:rsidR="005558FA" w:rsidRPr="00467B8C">
        <w:rPr>
          <w:rFonts w:ascii="Arial" w:hAnsi="Arial" w:cs="Arial"/>
          <w:sz w:val="24"/>
          <w:szCs w:val="24"/>
        </w:rPr>
        <w:t xml:space="preserve">, han vivido otras agresiones sexuales previas o en paralelo a la </w:t>
      </w:r>
      <w:r w:rsidR="007545D2" w:rsidRPr="00467B8C">
        <w:rPr>
          <w:rFonts w:ascii="Arial" w:hAnsi="Arial" w:cs="Arial"/>
          <w:sz w:val="24"/>
          <w:szCs w:val="24"/>
        </w:rPr>
        <w:t xml:space="preserve">explotación sexual. </w:t>
      </w:r>
      <w:r w:rsidR="005558FA" w:rsidRPr="00467B8C">
        <w:rPr>
          <w:rFonts w:ascii="Arial" w:hAnsi="Arial" w:cs="Arial"/>
          <w:sz w:val="24"/>
          <w:szCs w:val="24"/>
        </w:rPr>
        <w:t xml:space="preserve"> </w:t>
      </w:r>
    </w:p>
    <w:p w14:paraId="3A741268" w14:textId="77777777" w:rsidR="00694E6B" w:rsidRPr="00467B8C" w:rsidRDefault="00E95094" w:rsidP="00B77CA6">
      <w:pPr>
        <w:spacing w:line="360" w:lineRule="auto"/>
        <w:jc w:val="both"/>
        <w:rPr>
          <w:rFonts w:ascii="Arial" w:hAnsi="Arial" w:cs="Arial"/>
          <w:sz w:val="24"/>
          <w:szCs w:val="24"/>
        </w:rPr>
      </w:pPr>
      <w:r w:rsidRPr="00467B8C">
        <w:rPr>
          <w:rFonts w:ascii="Arial" w:hAnsi="Arial" w:cs="Arial"/>
          <w:sz w:val="24"/>
          <w:szCs w:val="24"/>
        </w:rPr>
        <w:tab/>
        <w:t>En definitiva, dentro de un sistema familiar, son las dinámicas de violencia, el consumo de alcohol y drogas, las pautas de crianza inestable</w:t>
      </w:r>
      <w:r w:rsidR="00B1436F" w:rsidRPr="00467B8C">
        <w:rPr>
          <w:rFonts w:ascii="Arial" w:hAnsi="Arial" w:cs="Arial"/>
          <w:sz w:val="24"/>
          <w:szCs w:val="24"/>
        </w:rPr>
        <w:t>s</w:t>
      </w:r>
      <w:r w:rsidRPr="00467B8C">
        <w:rPr>
          <w:rFonts w:ascii="Arial" w:hAnsi="Arial" w:cs="Arial"/>
          <w:sz w:val="24"/>
          <w:szCs w:val="24"/>
        </w:rPr>
        <w:t>, la parentalización temprana, los vínculos afectivos débiles, así como cronicidad y la transgeneracionalidad en las vulneraciones, especialmente en la esfera de la sexualidad, las que</w:t>
      </w:r>
      <w:r w:rsidR="0055769E" w:rsidRPr="00467B8C">
        <w:rPr>
          <w:rFonts w:ascii="Arial" w:hAnsi="Arial" w:cs="Arial"/>
          <w:sz w:val="24"/>
          <w:szCs w:val="24"/>
        </w:rPr>
        <w:t xml:space="preserve"> lamentablemente</w:t>
      </w:r>
      <w:r w:rsidRPr="00467B8C">
        <w:rPr>
          <w:rFonts w:ascii="Arial" w:hAnsi="Arial" w:cs="Arial"/>
          <w:sz w:val="24"/>
          <w:szCs w:val="24"/>
        </w:rPr>
        <w:t xml:space="preserve"> </w:t>
      </w:r>
      <w:r w:rsidR="0055769E" w:rsidRPr="00467B8C">
        <w:rPr>
          <w:rFonts w:ascii="Arial" w:hAnsi="Arial" w:cs="Arial"/>
          <w:sz w:val="24"/>
          <w:szCs w:val="24"/>
        </w:rPr>
        <w:t xml:space="preserve">favorecen la existencia de esta agresión. En este sentido, en relación  a la transgeneracionalidad, cabe señalar que muchas veces </w:t>
      </w:r>
      <w:r w:rsidRPr="00467B8C">
        <w:rPr>
          <w:rFonts w:ascii="Arial" w:hAnsi="Arial" w:cs="Arial"/>
          <w:sz w:val="24"/>
          <w:szCs w:val="24"/>
        </w:rPr>
        <w:t>en las historias familiares</w:t>
      </w:r>
      <w:r w:rsidR="0055769E" w:rsidRPr="00467B8C">
        <w:rPr>
          <w:rFonts w:ascii="Arial" w:hAnsi="Arial" w:cs="Arial"/>
          <w:sz w:val="24"/>
          <w:szCs w:val="24"/>
        </w:rPr>
        <w:t xml:space="preserve"> de</w:t>
      </w:r>
      <w:r w:rsidR="00B1436F" w:rsidRPr="00467B8C">
        <w:rPr>
          <w:rFonts w:ascii="Arial" w:hAnsi="Arial" w:cs="Arial"/>
          <w:sz w:val="24"/>
          <w:szCs w:val="24"/>
        </w:rPr>
        <w:t xml:space="preserve"> estos NNA víctimas de la explotación sexual comercial</w:t>
      </w:r>
      <w:r w:rsidRPr="00467B8C">
        <w:rPr>
          <w:rFonts w:ascii="Arial" w:hAnsi="Arial" w:cs="Arial"/>
          <w:sz w:val="24"/>
          <w:szCs w:val="24"/>
        </w:rPr>
        <w:t xml:space="preserve">, </w:t>
      </w:r>
      <w:r w:rsidR="0055769E" w:rsidRPr="00467B8C">
        <w:rPr>
          <w:rFonts w:ascii="Arial" w:hAnsi="Arial" w:cs="Arial"/>
          <w:sz w:val="24"/>
          <w:szCs w:val="24"/>
        </w:rPr>
        <w:t xml:space="preserve">se identifican </w:t>
      </w:r>
      <w:r w:rsidRPr="00467B8C">
        <w:rPr>
          <w:rFonts w:ascii="Arial" w:hAnsi="Arial" w:cs="Arial"/>
          <w:sz w:val="24"/>
          <w:szCs w:val="24"/>
        </w:rPr>
        <w:t xml:space="preserve">situaciones de violencia sexual </w:t>
      </w:r>
      <w:r w:rsidR="0055769E" w:rsidRPr="00467B8C">
        <w:rPr>
          <w:rFonts w:ascii="Arial" w:hAnsi="Arial" w:cs="Arial"/>
          <w:sz w:val="24"/>
          <w:szCs w:val="24"/>
        </w:rPr>
        <w:t xml:space="preserve">previamente </w:t>
      </w:r>
      <w:r w:rsidRPr="00467B8C">
        <w:rPr>
          <w:rFonts w:ascii="Arial" w:hAnsi="Arial" w:cs="Arial"/>
          <w:sz w:val="24"/>
          <w:szCs w:val="24"/>
        </w:rPr>
        <w:t>vivida</w:t>
      </w:r>
      <w:r w:rsidR="0055769E" w:rsidRPr="00467B8C">
        <w:rPr>
          <w:rFonts w:ascii="Arial" w:hAnsi="Arial" w:cs="Arial"/>
          <w:sz w:val="24"/>
          <w:szCs w:val="24"/>
        </w:rPr>
        <w:t>s por las madres y de las cuales resultó la concepción del</w:t>
      </w:r>
      <w:r w:rsidRPr="00467B8C">
        <w:rPr>
          <w:rFonts w:ascii="Arial" w:hAnsi="Arial" w:cs="Arial"/>
          <w:sz w:val="24"/>
          <w:szCs w:val="24"/>
        </w:rPr>
        <w:t xml:space="preserve"> hija/o</w:t>
      </w:r>
      <w:r w:rsidR="0055769E" w:rsidRPr="00467B8C">
        <w:rPr>
          <w:rFonts w:ascii="Arial" w:hAnsi="Arial" w:cs="Arial"/>
          <w:sz w:val="24"/>
          <w:szCs w:val="24"/>
        </w:rPr>
        <w:t xml:space="preserve"> afectado</w:t>
      </w:r>
      <w:r w:rsidRPr="00467B8C">
        <w:rPr>
          <w:rFonts w:ascii="Arial" w:hAnsi="Arial" w:cs="Arial"/>
          <w:sz w:val="24"/>
          <w:szCs w:val="24"/>
        </w:rPr>
        <w:t xml:space="preserve">. </w:t>
      </w:r>
      <w:r w:rsidR="0055769E" w:rsidRPr="00467B8C">
        <w:rPr>
          <w:rFonts w:ascii="Arial" w:hAnsi="Arial" w:cs="Arial"/>
          <w:sz w:val="24"/>
          <w:szCs w:val="24"/>
        </w:rPr>
        <w:t xml:space="preserve">En estos casos, la relación madre-hijo, </w:t>
      </w:r>
      <w:r w:rsidRPr="00467B8C">
        <w:rPr>
          <w:rFonts w:ascii="Arial" w:hAnsi="Arial" w:cs="Arial"/>
          <w:sz w:val="24"/>
          <w:szCs w:val="24"/>
        </w:rPr>
        <w:t>se construye sobre un rechazo inicial a la maternidad, lo que obstaculiza todo tipo de vínculo, no permitiendo generar y/o potenciar sus competencias parentales</w:t>
      </w:r>
      <w:r w:rsidR="006E259C" w:rsidRPr="00467B8C">
        <w:rPr>
          <w:rFonts w:ascii="Arial" w:hAnsi="Arial" w:cs="Arial"/>
          <w:sz w:val="24"/>
          <w:szCs w:val="24"/>
        </w:rPr>
        <w:t xml:space="preserve"> y resultando de ello la </w:t>
      </w:r>
      <w:r w:rsidR="006E259C" w:rsidRPr="00467B8C">
        <w:rPr>
          <w:rFonts w:ascii="Arial" w:hAnsi="Arial" w:cs="Arial"/>
          <w:sz w:val="24"/>
          <w:szCs w:val="24"/>
        </w:rPr>
        <w:lastRenderedPageBreak/>
        <w:t xml:space="preserve">vulneración hacia el hijo. </w:t>
      </w:r>
      <w:r w:rsidR="00694E6B" w:rsidRPr="00467B8C">
        <w:rPr>
          <w:rFonts w:ascii="Arial" w:hAnsi="Arial" w:cs="Arial"/>
          <w:sz w:val="24"/>
          <w:szCs w:val="24"/>
        </w:rPr>
        <w:t>La “normalización” de situaciones que son inaceptables y que transgreden los derechos de una persona, son las que favorecen la existencia de esta agresión</w:t>
      </w:r>
      <w:r w:rsidR="002D7049" w:rsidRPr="00467B8C">
        <w:rPr>
          <w:rFonts w:ascii="Arial" w:hAnsi="Arial" w:cs="Arial"/>
          <w:sz w:val="24"/>
          <w:szCs w:val="24"/>
        </w:rPr>
        <w:t xml:space="preserve"> en los niños y niñas</w:t>
      </w:r>
      <w:r w:rsidR="00694E6B" w:rsidRPr="00467B8C">
        <w:rPr>
          <w:rFonts w:ascii="Arial" w:hAnsi="Arial" w:cs="Arial"/>
          <w:sz w:val="24"/>
          <w:szCs w:val="24"/>
        </w:rPr>
        <w:t>,</w:t>
      </w:r>
      <w:r w:rsidR="002D7049" w:rsidRPr="00467B8C">
        <w:rPr>
          <w:rFonts w:ascii="Arial" w:hAnsi="Arial" w:cs="Arial"/>
          <w:sz w:val="24"/>
          <w:szCs w:val="24"/>
        </w:rPr>
        <w:t xml:space="preserve"> en este sentido, se debe recordar que es en el espacio de la familia donde los NNA aprenden e imitan comportamientos, por lo tanto si se analiza esto desde la teoría del “aprendizaje social” de Bandura (1984), </w:t>
      </w:r>
      <w:r w:rsidR="00F911F8" w:rsidRPr="00467B8C">
        <w:rPr>
          <w:rFonts w:ascii="Arial" w:hAnsi="Arial" w:cs="Arial"/>
          <w:sz w:val="24"/>
          <w:szCs w:val="24"/>
        </w:rPr>
        <w:t xml:space="preserve">muchos niños, niñas y joven víctimas de la explotación sexual comercial, imitan acciones y normalizan estas situaciones, debido a que es lo que siempre observaron en su </w:t>
      </w:r>
      <w:r w:rsidR="00694E6B" w:rsidRPr="00467B8C">
        <w:rPr>
          <w:rFonts w:ascii="Arial" w:hAnsi="Arial" w:cs="Arial"/>
          <w:sz w:val="24"/>
          <w:szCs w:val="24"/>
        </w:rPr>
        <w:t>cotidianidad</w:t>
      </w:r>
      <w:r w:rsidR="00F911F8" w:rsidRPr="00467B8C">
        <w:rPr>
          <w:rFonts w:ascii="Arial" w:hAnsi="Arial" w:cs="Arial"/>
          <w:sz w:val="24"/>
          <w:szCs w:val="24"/>
        </w:rPr>
        <w:t xml:space="preserve">. </w:t>
      </w:r>
      <w:r w:rsidR="002D7049" w:rsidRPr="00467B8C">
        <w:rPr>
          <w:rFonts w:ascii="Arial" w:hAnsi="Arial" w:cs="Arial"/>
          <w:sz w:val="24"/>
          <w:szCs w:val="24"/>
        </w:rPr>
        <w:t xml:space="preserve"> </w:t>
      </w:r>
    </w:p>
    <w:p w14:paraId="11F2E312" w14:textId="77777777" w:rsidR="00143D89" w:rsidRPr="00467B8C" w:rsidRDefault="009A4D64" w:rsidP="00B77CA6">
      <w:pPr>
        <w:spacing w:line="360" w:lineRule="auto"/>
        <w:jc w:val="both"/>
        <w:rPr>
          <w:rFonts w:ascii="Arial" w:hAnsi="Arial" w:cs="Arial"/>
          <w:sz w:val="24"/>
          <w:szCs w:val="24"/>
        </w:rPr>
      </w:pPr>
      <w:r w:rsidRPr="00467B8C">
        <w:rPr>
          <w:rFonts w:ascii="Arial" w:hAnsi="Arial" w:cs="Arial"/>
          <w:sz w:val="24"/>
          <w:szCs w:val="24"/>
        </w:rPr>
        <w:tab/>
        <w:t>Evid</w:t>
      </w:r>
      <w:r w:rsidR="00143D89" w:rsidRPr="00467B8C">
        <w:rPr>
          <w:rFonts w:ascii="Arial" w:hAnsi="Arial" w:cs="Arial"/>
          <w:sz w:val="24"/>
          <w:szCs w:val="24"/>
        </w:rPr>
        <w:t xml:space="preserve">entemente señalar </w:t>
      </w:r>
      <w:r w:rsidRPr="00467B8C">
        <w:rPr>
          <w:rFonts w:ascii="Arial" w:hAnsi="Arial" w:cs="Arial"/>
          <w:sz w:val="24"/>
          <w:szCs w:val="24"/>
        </w:rPr>
        <w:t xml:space="preserve">la responsabilidad de las familias en la situación de explotación sexual comercial de niños y niñas siempre es relevante, sin embargo, también lo es </w:t>
      </w:r>
      <w:r w:rsidR="00143D89" w:rsidRPr="00467B8C">
        <w:rPr>
          <w:rFonts w:ascii="Arial" w:hAnsi="Arial" w:cs="Arial"/>
          <w:sz w:val="24"/>
          <w:szCs w:val="24"/>
        </w:rPr>
        <w:t xml:space="preserve">el analizar más allá, es decir al contexto previo al hecho y </w:t>
      </w:r>
      <w:r w:rsidRPr="00467B8C">
        <w:rPr>
          <w:rFonts w:ascii="Arial" w:hAnsi="Arial" w:cs="Arial"/>
          <w:sz w:val="24"/>
          <w:szCs w:val="24"/>
        </w:rPr>
        <w:t xml:space="preserve">que los NNA vienen de familias que han </w:t>
      </w:r>
      <w:r w:rsidR="00E95094" w:rsidRPr="00467B8C">
        <w:rPr>
          <w:rFonts w:ascii="Arial" w:hAnsi="Arial" w:cs="Arial"/>
          <w:sz w:val="24"/>
          <w:szCs w:val="24"/>
        </w:rPr>
        <w:t xml:space="preserve">sufrido un daño </w:t>
      </w:r>
      <w:r w:rsidRPr="00467B8C">
        <w:rPr>
          <w:rFonts w:ascii="Arial" w:hAnsi="Arial" w:cs="Arial"/>
          <w:sz w:val="24"/>
          <w:szCs w:val="24"/>
        </w:rPr>
        <w:t xml:space="preserve">transgeneracional  y no solo en la esfera de la sexualidad, sino que también han </w:t>
      </w:r>
      <w:r w:rsidR="00143D89" w:rsidRPr="00467B8C">
        <w:rPr>
          <w:rFonts w:ascii="Arial" w:hAnsi="Arial" w:cs="Arial"/>
          <w:sz w:val="24"/>
          <w:szCs w:val="24"/>
        </w:rPr>
        <w:t>debido sufrir</w:t>
      </w:r>
      <w:r w:rsidRPr="00467B8C">
        <w:rPr>
          <w:rFonts w:ascii="Arial" w:hAnsi="Arial" w:cs="Arial"/>
          <w:sz w:val="24"/>
          <w:szCs w:val="24"/>
        </w:rPr>
        <w:t xml:space="preserve"> </w:t>
      </w:r>
      <w:r w:rsidR="00E95094" w:rsidRPr="00467B8C">
        <w:rPr>
          <w:rFonts w:ascii="Arial" w:hAnsi="Arial" w:cs="Arial"/>
          <w:sz w:val="24"/>
          <w:szCs w:val="24"/>
        </w:rPr>
        <w:t xml:space="preserve">la inequidad del sistema económico y </w:t>
      </w:r>
      <w:r w:rsidR="00143D89" w:rsidRPr="00467B8C">
        <w:rPr>
          <w:rFonts w:ascii="Arial" w:hAnsi="Arial" w:cs="Arial"/>
          <w:sz w:val="24"/>
          <w:szCs w:val="24"/>
        </w:rPr>
        <w:t xml:space="preserve">la </w:t>
      </w:r>
      <w:r w:rsidR="00E95094" w:rsidRPr="00467B8C">
        <w:rPr>
          <w:rFonts w:ascii="Arial" w:hAnsi="Arial" w:cs="Arial"/>
          <w:sz w:val="24"/>
          <w:szCs w:val="24"/>
        </w:rPr>
        <w:t xml:space="preserve">precariedad de un sistema de protección que no alcanza a apoyarles a enfrentar la espiral de problemas en los que se ven envueltos. </w:t>
      </w:r>
      <w:r w:rsidR="00AE51C6" w:rsidRPr="00467B8C">
        <w:rPr>
          <w:rFonts w:ascii="Arial" w:hAnsi="Arial" w:cs="Arial"/>
          <w:sz w:val="24"/>
          <w:szCs w:val="24"/>
        </w:rPr>
        <w:t xml:space="preserve"> </w:t>
      </w:r>
    </w:p>
    <w:p w14:paraId="2DFDE15D" w14:textId="77777777" w:rsidR="00FB13C0" w:rsidRPr="00467B8C" w:rsidRDefault="00AC7D19" w:rsidP="00B77CA6">
      <w:pPr>
        <w:spacing w:line="360" w:lineRule="auto"/>
        <w:jc w:val="both"/>
        <w:rPr>
          <w:rFonts w:ascii="Arial" w:hAnsi="Arial" w:cs="Arial"/>
          <w:sz w:val="24"/>
          <w:szCs w:val="24"/>
        </w:rPr>
      </w:pPr>
      <w:r w:rsidRPr="00467B8C">
        <w:rPr>
          <w:rFonts w:ascii="Arial" w:hAnsi="Arial" w:cs="Arial"/>
          <w:sz w:val="24"/>
          <w:szCs w:val="24"/>
        </w:rPr>
        <w:tab/>
        <w:t xml:space="preserve">Son todas estas vulneraciones en la esfera de lo familiar de un NNA, las que permiten contextualizar el por qué ante la evidencia y conocimiento de la vulneración, los más cercanos en vez de hacerse cargo, la reprimen (como sucede a menudo con transgénero o con homosexuales) o responsabilizan al NNA de lo sucedido. </w:t>
      </w:r>
      <w:r w:rsidR="00C75F8F" w:rsidRPr="00467B8C">
        <w:rPr>
          <w:rFonts w:ascii="Arial" w:hAnsi="Arial" w:cs="Arial"/>
          <w:sz w:val="24"/>
          <w:szCs w:val="24"/>
        </w:rPr>
        <w:t xml:space="preserve">Es a partir </w:t>
      </w:r>
      <w:r w:rsidR="00DA5D85" w:rsidRPr="00467B8C">
        <w:rPr>
          <w:rFonts w:ascii="Arial" w:hAnsi="Arial" w:cs="Arial"/>
          <w:sz w:val="24"/>
          <w:szCs w:val="24"/>
        </w:rPr>
        <w:t>de este escenario,</w:t>
      </w:r>
      <w:r w:rsidR="007526A0" w:rsidRPr="00467B8C">
        <w:rPr>
          <w:rFonts w:ascii="Arial" w:hAnsi="Arial" w:cs="Arial"/>
          <w:sz w:val="24"/>
          <w:szCs w:val="24"/>
        </w:rPr>
        <w:t xml:space="preserve"> dónde los NNA</w:t>
      </w:r>
      <w:r w:rsidR="00C75F8F" w:rsidRPr="00467B8C">
        <w:rPr>
          <w:rFonts w:ascii="Arial" w:hAnsi="Arial" w:cs="Arial"/>
          <w:sz w:val="24"/>
          <w:szCs w:val="24"/>
        </w:rPr>
        <w:t xml:space="preserve"> comienza</w:t>
      </w:r>
      <w:r w:rsidR="007526A0" w:rsidRPr="00467B8C">
        <w:rPr>
          <w:rFonts w:ascii="Arial" w:hAnsi="Arial" w:cs="Arial"/>
          <w:sz w:val="24"/>
          <w:szCs w:val="24"/>
        </w:rPr>
        <w:t>n</w:t>
      </w:r>
      <w:r w:rsidR="00C75F8F" w:rsidRPr="00467B8C">
        <w:rPr>
          <w:rFonts w:ascii="Arial" w:hAnsi="Arial" w:cs="Arial"/>
          <w:sz w:val="24"/>
          <w:szCs w:val="24"/>
        </w:rPr>
        <w:t xml:space="preserve"> a </w:t>
      </w:r>
      <w:r w:rsidR="000F448E" w:rsidRPr="00467B8C">
        <w:rPr>
          <w:rFonts w:ascii="Arial" w:hAnsi="Arial" w:cs="Arial"/>
          <w:sz w:val="24"/>
          <w:szCs w:val="24"/>
        </w:rPr>
        <w:t>naturaliza</w:t>
      </w:r>
      <w:r w:rsidR="00C75F8F" w:rsidRPr="00467B8C">
        <w:rPr>
          <w:rFonts w:ascii="Arial" w:hAnsi="Arial" w:cs="Arial"/>
          <w:sz w:val="24"/>
          <w:szCs w:val="24"/>
        </w:rPr>
        <w:t>r</w:t>
      </w:r>
      <w:r w:rsidR="000F448E" w:rsidRPr="00467B8C">
        <w:rPr>
          <w:rFonts w:ascii="Arial" w:hAnsi="Arial" w:cs="Arial"/>
          <w:sz w:val="24"/>
          <w:szCs w:val="24"/>
        </w:rPr>
        <w:t xml:space="preserve"> la expe</w:t>
      </w:r>
      <w:r w:rsidR="00C75F8F" w:rsidRPr="00467B8C">
        <w:rPr>
          <w:rFonts w:ascii="Arial" w:hAnsi="Arial" w:cs="Arial"/>
          <w:sz w:val="24"/>
          <w:szCs w:val="24"/>
        </w:rPr>
        <w:t>riencia de sentirse vulnerada/o (impregnado</w:t>
      </w:r>
      <w:r w:rsidR="000F448E" w:rsidRPr="00467B8C">
        <w:rPr>
          <w:rFonts w:ascii="Arial" w:hAnsi="Arial" w:cs="Arial"/>
          <w:sz w:val="24"/>
          <w:szCs w:val="24"/>
        </w:rPr>
        <w:t xml:space="preserve"> por la sensación de culpa</w:t>
      </w:r>
      <w:r w:rsidR="00C75F8F" w:rsidRPr="00467B8C">
        <w:rPr>
          <w:rFonts w:ascii="Arial" w:hAnsi="Arial" w:cs="Arial"/>
          <w:sz w:val="24"/>
          <w:szCs w:val="24"/>
        </w:rPr>
        <w:t>)</w:t>
      </w:r>
      <w:r w:rsidR="000F448E" w:rsidRPr="00467B8C">
        <w:rPr>
          <w:rFonts w:ascii="Arial" w:hAnsi="Arial" w:cs="Arial"/>
          <w:sz w:val="24"/>
          <w:szCs w:val="24"/>
        </w:rPr>
        <w:t xml:space="preserve">. </w:t>
      </w:r>
    </w:p>
    <w:p w14:paraId="7FBB6C9F" w14:textId="77777777" w:rsidR="000F448E" w:rsidRPr="00467B8C" w:rsidRDefault="00FB13C0" w:rsidP="00B77CA6">
      <w:pPr>
        <w:spacing w:line="360" w:lineRule="auto"/>
        <w:jc w:val="both"/>
        <w:rPr>
          <w:rFonts w:ascii="Arial" w:hAnsi="Arial" w:cs="Arial"/>
          <w:sz w:val="24"/>
          <w:szCs w:val="24"/>
        </w:rPr>
      </w:pPr>
      <w:r w:rsidRPr="00467B8C">
        <w:rPr>
          <w:rFonts w:ascii="Arial" w:hAnsi="Arial" w:cs="Arial"/>
          <w:sz w:val="24"/>
          <w:szCs w:val="24"/>
        </w:rPr>
        <w:tab/>
      </w:r>
      <w:r w:rsidR="000F448E" w:rsidRPr="00467B8C">
        <w:rPr>
          <w:rFonts w:ascii="Arial" w:hAnsi="Arial" w:cs="Arial"/>
          <w:sz w:val="24"/>
          <w:szCs w:val="24"/>
        </w:rPr>
        <w:t>Otro punto relevante en relación al ámbito familiar de las víctimas de explotación sexual</w:t>
      </w:r>
      <w:r w:rsidRPr="00467B8C">
        <w:rPr>
          <w:rFonts w:ascii="Arial" w:hAnsi="Arial" w:cs="Arial"/>
          <w:sz w:val="24"/>
          <w:szCs w:val="24"/>
        </w:rPr>
        <w:t>,</w:t>
      </w:r>
      <w:r w:rsidR="000F448E" w:rsidRPr="00467B8C">
        <w:rPr>
          <w:rFonts w:ascii="Arial" w:hAnsi="Arial" w:cs="Arial"/>
          <w:sz w:val="24"/>
          <w:szCs w:val="24"/>
        </w:rPr>
        <w:t xml:space="preserve"> es la vinculación que s</w:t>
      </w:r>
      <w:r w:rsidR="00296BF9" w:rsidRPr="00467B8C">
        <w:rPr>
          <w:rFonts w:ascii="Arial" w:hAnsi="Arial" w:cs="Arial"/>
          <w:sz w:val="24"/>
          <w:szCs w:val="24"/>
        </w:rPr>
        <w:t>us cercanos tienen con la explotación sexual comercial</w:t>
      </w:r>
      <w:r w:rsidR="000F448E" w:rsidRPr="00467B8C">
        <w:rPr>
          <w:rFonts w:ascii="Arial" w:hAnsi="Arial" w:cs="Arial"/>
          <w:sz w:val="24"/>
          <w:szCs w:val="24"/>
        </w:rPr>
        <w:t>. Estas dinámicas oscilan entre la facilitación directa de la explotación sexual ha</w:t>
      </w:r>
      <w:r w:rsidR="00296BF9" w:rsidRPr="00467B8C">
        <w:rPr>
          <w:rFonts w:ascii="Arial" w:hAnsi="Arial" w:cs="Arial"/>
          <w:sz w:val="24"/>
          <w:szCs w:val="24"/>
        </w:rPr>
        <w:t xml:space="preserve">sta la ignorancia respecto de lo </w:t>
      </w:r>
      <w:r w:rsidR="000F448E" w:rsidRPr="00467B8C">
        <w:rPr>
          <w:rFonts w:ascii="Arial" w:hAnsi="Arial" w:cs="Arial"/>
          <w:sz w:val="24"/>
          <w:szCs w:val="24"/>
        </w:rPr>
        <w:t xml:space="preserve">que sucede, pasando por la facilitación pasiva o por omisión, que </w:t>
      </w:r>
      <w:r w:rsidRPr="00467B8C">
        <w:rPr>
          <w:rFonts w:ascii="Arial" w:hAnsi="Arial" w:cs="Arial"/>
          <w:sz w:val="24"/>
          <w:szCs w:val="24"/>
        </w:rPr>
        <w:t xml:space="preserve">como se identificó anteriormente, </w:t>
      </w:r>
      <w:r w:rsidR="000F448E" w:rsidRPr="00467B8C">
        <w:rPr>
          <w:rFonts w:ascii="Arial" w:hAnsi="Arial" w:cs="Arial"/>
          <w:sz w:val="24"/>
          <w:szCs w:val="24"/>
        </w:rPr>
        <w:t>implica no hacerse cargo de los signos que evide</w:t>
      </w:r>
      <w:r w:rsidR="007D2EC3" w:rsidRPr="00467B8C">
        <w:rPr>
          <w:rFonts w:ascii="Arial" w:hAnsi="Arial" w:cs="Arial"/>
          <w:sz w:val="24"/>
          <w:szCs w:val="24"/>
        </w:rPr>
        <w:t>ncian lo que le</w:t>
      </w:r>
      <w:r w:rsidR="00296BF9" w:rsidRPr="00467B8C">
        <w:rPr>
          <w:rFonts w:ascii="Arial" w:hAnsi="Arial" w:cs="Arial"/>
          <w:sz w:val="24"/>
          <w:szCs w:val="24"/>
        </w:rPr>
        <w:t>s está sucediendo</w:t>
      </w:r>
      <w:r w:rsidR="007D2EC3" w:rsidRPr="00467B8C">
        <w:rPr>
          <w:rFonts w:ascii="Arial" w:hAnsi="Arial" w:cs="Arial"/>
          <w:sz w:val="24"/>
          <w:szCs w:val="24"/>
        </w:rPr>
        <w:t xml:space="preserve"> a los</w:t>
      </w:r>
      <w:r w:rsidR="000F448E" w:rsidRPr="00467B8C">
        <w:rPr>
          <w:rFonts w:ascii="Arial" w:hAnsi="Arial" w:cs="Arial"/>
          <w:sz w:val="24"/>
          <w:szCs w:val="24"/>
        </w:rPr>
        <w:t xml:space="preserve"> NNA. </w:t>
      </w:r>
      <w:r w:rsidR="007D2EC3" w:rsidRPr="00467B8C">
        <w:rPr>
          <w:rFonts w:ascii="Arial" w:hAnsi="Arial" w:cs="Arial"/>
          <w:sz w:val="24"/>
          <w:szCs w:val="24"/>
        </w:rPr>
        <w:t xml:space="preserve">En el caso de los </w:t>
      </w:r>
      <w:r w:rsidR="000F448E" w:rsidRPr="00467B8C">
        <w:rPr>
          <w:rFonts w:ascii="Arial" w:hAnsi="Arial" w:cs="Arial"/>
          <w:sz w:val="24"/>
          <w:szCs w:val="24"/>
        </w:rPr>
        <w:t xml:space="preserve">que facilitan </w:t>
      </w:r>
      <w:r w:rsidR="007D2EC3" w:rsidRPr="00467B8C">
        <w:rPr>
          <w:rFonts w:ascii="Arial" w:hAnsi="Arial" w:cs="Arial"/>
          <w:sz w:val="24"/>
          <w:szCs w:val="24"/>
        </w:rPr>
        <w:t>el contacto</w:t>
      </w:r>
      <w:r w:rsidR="00936FB6" w:rsidRPr="00467B8C">
        <w:rPr>
          <w:rFonts w:ascii="Arial" w:hAnsi="Arial" w:cs="Arial"/>
          <w:sz w:val="24"/>
          <w:szCs w:val="24"/>
        </w:rPr>
        <w:t xml:space="preserve"> directo</w:t>
      </w:r>
      <w:r w:rsidR="007D2EC3" w:rsidRPr="00467B8C">
        <w:rPr>
          <w:rFonts w:ascii="Arial" w:hAnsi="Arial" w:cs="Arial"/>
          <w:sz w:val="24"/>
          <w:szCs w:val="24"/>
        </w:rPr>
        <w:t>, efectúan un encuentro del</w:t>
      </w:r>
      <w:r w:rsidR="000F448E" w:rsidRPr="00467B8C">
        <w:rPr>
          <w:rFonts w:ascii="Arial" w:hAnsi="Arial" w:cs="Arial"/>
          <w:sz w:val="24"/>
          <w:szCs w:val="24"/>
        </w:rPr>
        <w:t xml:space="preserve"> NNA con los explotadores y reciben el beneficio material del intercambio sexual. Generalmente son amigos o conocidos de la familia cuya presencia en la cercanía del NNA puede ser constante. Estas familias </w:t>
      </w:r>
      <w:r w:rsidR="00936FB6" w:rsidRPr="00467B8C">
        <w:rPr>
          <w:rFonts w:ascii="Arial" w:hAnsi="Arial" w:cs="Arial"/>
          <w:sz w:val="24"/>
          <w:szCs w:val="24"/>
        </w:rPr>
        <w:lastRenderedPageBreak/>
        <w:t xml:space="preserve">frente a figuras de autoridad o en los procesos de intervención profesional, </w:t>
      </w:r>
      <w:r w:rsidR="000F448E" w:rsidRPr="00467B8C">
        <w:rPr>
          <w:rFonts w:ascii="Arial" w:hAnsi="Arial" w:cs="Arial"/>
          <w:sz w:val="24"/>
          <w:szCs w:val="24"/>
        </w:rPr>
        <w:t>tienden a mostr</w:t>
      </w:r>
      <w:r w:rsidR="00936FB6" w:rsidRPr="00467B8C">
        <w:rPr>
          <w:rFonts w:ascii="Arial" w:hAnsi="Arial" w:cs="Arial"/>
          <w:sz w:val="24"/>
          <w:szCs w:val="24"/>
        </w:rPr>
        <w:t>ar</w:t>
      </w:r>
      <w:r w:rsidR="00296BF9" w:rsidRPr="00467B8C">
        <w:rPr>
          <w:rFonts w:ascii="Arial" w:hAnsi="Arial" w:cs="Arial"/>
          <w:sz w:val="24"/>
          <w:szCs w:val="24"/>
        </w:rPr>
        <w:t>se</w:t>
      </w:r>
      <w:r w:rsidR="00936FB6" w:rsidRPr="00467B8C">
        <w:rPr>
          <w:rFonts w:ascii="Arial" w:hAnsi="Arial" w:cs="Arial"/>
          <w:sz w:val="24"/>
          <w:szCs w:val="24"/>
        </w:rPr>
        <w:t xml:space="preserve"> hacia fuera,</w:t>
      </w:r>
      <w:r w:rsidR="000F448E" w:rsidRPr="00467B8C">
        <w:rPr>
          <w:rFonts w:ascii="Arial" w:hAnsi="Arial" w:cs="Arial"/>
          <w:sz w:val="24"/>
          <w:szCs w:val="24"/>
        </w:rPr>
        <w:t xml:space="preserve"> </w:t>
      </w:r>
      <w:r w:rsidR="00936FB6" w:rsidRPr="00467B8C">
        <w:rPr>
          <w:rFonts w:ascii="Arial" w:hAnsi="Arial" w:cs="Arial"/>
          <w:sz w:val="24"/>
          <w:szCs w:val="24"/>
        </w:rPr>
        <w:t xml:space="preserve">es decir muestran una </w:t>
      </w:r>
      <w:r w:rsidR="000F448E" w:rsidRPr="00467B8C">
        <w:rPr>
          <w:rFonts w:ascii="Arial" w:hAnsi="Arial" w:cs="Arial"/>
          <w:sz w:val="24"/>
          <w:szCs w:val="24"/>
        </w:rPr>
        <w:t>conducta “adecuada” a lo que se espera de ellas, ocultando información o en</w:t>
      </w:r>
      <w:r w:rsidR="00936FB6" w:rsidRPr="00467B8C">
        <w:rPr>
          <w:rFonts w:ascii="Arial" w:hAnsi="Arial" w:cs="Arial"/>
          <w:sz w:val="24"/>
          <w:szCs w:val="24"/>
        </w:rPr>
        <w:t>tregándola de manera parcial. En este sentido,</w:t>
      </w:r>
      <w:r w:rsidR="000F448E" w:rsidRPr="00467B8C">
        <w:rPr>
          <w:rFonts w:ascii="Arial" w:hAnsi="Arial" w:cs="Arial"/>
          <w:sz w:val="24"/>
          <w:szCs w:val="24"/>
        </w:rPr>
        <w:t xml:space="preserve"> </w:t>
      </w:r>
      <w:r w:rsidR="00936FB6" w:rsidRPr="00467B8C">
        <w:rPr>
          <w:rFonts w:ascii="Arial" w:hAnsi="Arial" w:cs="Arial"/>
          <w:sz w:val="24"/>
          <w:szCs w:val="24"/>
        </w:rPr>
        <w:t xml:space="preserve">la </w:t>
      </w:r>
      <w:r w:rsidR="000F448E" w:rsidRPr="00467B8C">
        <w:rPr>
          <w:rFonts w:ascii="Arial" w:hAnsi="Arial" w:cs="Arial"/>
          <w:sz w:val="24"/>
          <w:szCs w:val="24"/>
        </w:rPr>
        <w:t>larga experiencia de institucionaliz</w:t>
      </w:r>
      <w:r w:rsidR="00936FB6" w:rsidRPr="00467B8C">
        <w:rPr>
          <w:rFonts w:ascii="Arial" w:hAnsi="Arial" w:cs="Arial"/>
          <w:sz w:val="24"/>
          <w:szCs w:val="24"/>
        </w:rPr>
        <w:t>ación asociada precisamente a la</w:t>
      </w:r>
      <w:r w:rsidR="000F448E" w:rsidRPr="00467B8C">
        <w:rPr>
          <w:rFonts w:ascii="Arial" w:hAnsi="Arial" w:cs="Arial"/>
          <w:sz w:val="24"/>
          <w:szCs w:val="24"/>
        </w:rPr>
        <w:t xml:space="preserve"> situación de marginalidad les lleva a hacer u</w:t>
      </w:r>
      <w:r w:rsidR="00936FB6" w:rsidRPr="00467B8C">
        <w:rPr>
          <w:rFonts w:ascii="Arial" w:hAnsi="Arial" w:cs="Arial"/>
          <w:sz w:val="24"/>
          <w:szCs w:val="24"/>
        </w:rPr>
        <w:t>n uso utilitario de las redes, sin embargo, eso cambia f</w:t>
      </w:r>
      <w:r w:rsidR="000F448E" w:rsidRPr="00467B8C">
        <w:rPr>
          <w:rFonts w:ascii="Arial" w:hAnsi="Arial" w:cs="Arial"/>
          <w:sz w:val="24"/>
          <w:szCs w:val="24"/>
        </w:rPr>
        <w:t>rente a la confron</w:t>
      </w:r>
      <w:r w:rsidR="00936FB6" w:rsidRPr="00467B8C">
        <w:rPr>
          <w:rFonts w:ascii="Arial" w:hAnsi="Arial" w:cs="Arial"/>
          <w:sz w:val="24"/>
          <w:szCs w:val="24"/>
        </w:rPr>
        <w:t>tación de la ESCNNA, al mostrar agresividad y negación absoluta.</w:t>
      </w:r>
    </w:p>
    <w:p w14:paraId="544306AC" w14:textId="77777777" w:rsidR="00EF5174" w:rsidRPr="00467B8C" w:rsidRDefault="00936FB6" w:rsidP="00B77CA6">
      <w:pPr>
        <w:spacing w:line="360" w:lineRule="auto"/>
        <w:jc w:val="both"/>
        <w:rPr>
          <w:rFonts w:ascii="Arial" w:hAnsi="Arial" w:cs="Arial"/>
          <w:sz w:val="24"/>
          <w:szCs w:val="24"/>
        </w:rPr>
      </w:pPr>
      <w:r w:rsidRPr="00467B8C">
        <w:rPr>
          <w:rFonts w:ascii="Arial" w:hAnsi="Arial" w:cs="Arial"/>
          <w:sz w:val="24"/>
          <w:szCs w:val="24"/>
        </w:rPr>
        <w:tab/>
        <w:t xml:space="preserve">Ahora bien, se debe señalar que por el contrario a la anterior, la </w:t>
      </w:r>
      <w:r w:rsidR="000F448E" w:rsidRPr="00467B8C">
        <w:rPr>
          <w:rFonts w:ascii="Arial" w:hAnsi="Arial" w:cs="Arial"/>
          <w:sz w:val="24"/>
          <w:szCs w:val="24"/>
        </w:rPr>
        <w:t>facil</w:t>
      </w:r>
      <w:r w:rsidRPr="00467B8C">
        <w:rPr>
          <w:rFonts w:ascii="Arial" w:hAnsi="Arial" w:cs="Arial"/>
          <w:sz w:val="24"/>
          <w:szCs w:val="24"/>
        </w:rPr>
        <w:t xml:space="preserve">itación por omisión, </w:t>
      </w:r>
      <w:r w:rsidR="000F448E" w:rsidRPr="00467B8C">
        <w:rPr>
          <w:rFonts w:ascii="Arial" w:hAnsi="Arial" w:cs="Arial"/>
          <w:sz w:val="24"/>
          <w:szCs w:val="24"/>
        </w:rPr>
        <w:t xml:space="preserve">se relaciona con una dinámica familiar que permite la ocurrencia de </w:t>
      </w:r>
      <w:r w:rsidR="003751C3" w:rsidRPr="00467B8C">
        <w:rPr>
          <w:rFonts w:ascii="Arial" w:hAnsi="Arial" w:cs="Arial"/>
          <w:sz w:val="24"/>
          <w:szCs w:val="24"/>
        </w:rPr>
        <w:t xml:space="preserve">la explotación sexual comercial, </w:t>
      </w:r>
      <w:r w:rsidR="000F448E" w:rsidRPr="00467B8C">
        <w:rPr>
          <w:rFonts w:ascii="Arial" w:hAnsi="Arial" w:cs="Arial"/>
          <w:sz w:val="24"/>
          <w:szCs w:val="24"/>
        </w:rPr>
        <w:t xml:space="preserve">pero no la intenciona directamente. Esta dinámica es muy frecuente </w:t>
      </w:r>
      <w:r w:rsidR="00DB0D3F" w:rsidRPr="00467B8C">
        <w:rPr>
          <w:rFonts w:ascii="Arial" w:hAnsi="Arial" w:cs="Arial"/>
          <w:sz w:val="24"/>
          <w:szCs w:val="24"/>
        </w:rPr>
        <w:t>y en</w:t>
      </w:r>
      <w:r w:rsidR="000F448E" w:rsidRPr="00467B8C">
        <w:rPr>
          <w:rFonts w:ascii="Arial" w:hAnsi="Arial" w:cs="Arial"/>
          <w:sz w:val="24"/>
          <w:szCs w:val="24"/>
        </w:rPr>
        <w:t xml:space="preserve"> algunos casos las familias se sorprenden al saber que sus hijas/os están en dinámicas de explotación, pese a que las conductas relacionadas con la misma siempre fueron evidentes. A su vez existe una omisión </w:t>
      </w:r>
      <w:r w:rsidR="00DB0D3F" w:rsidRPr="00467B8C">
        <w:rPr>
          <w:rFonts w:ascii="Arial" w:hAnsi="Arial" w:cs="Arial"/>
          <w:sz w:val="24"/>
          <w:szCs w:val="24"/>
        </w:rPr>
        <w:t>desde la fiscalización hacia los</w:t>
      </w:r>
      <w:r w:rsidR="000F448E" w:rsidRPr="00467B8C">
        <w:rPr>
          <w:rFonts w:ascii="Arial" w:hAnsi="Arial" w:cs="Arial"/>
          <w:sz w:val="24"/>
          <w:szCs w:val="24"/>
        </w:rPr>
        <w:t xml:space="preserve"> NNA, no existiendo</w:t>
      </w:r>
      <w:r w:rsidR="00DB0D3F" w:rsidRPr="00467B8C">
        <w:rPr>
          <w:rFonts w:ascii="Arial" w:hAnsi="Arial" w:cs="Arial"/>
          <w:sz w:val="24"/>
          <w:szCs w:val="24"/>
        </w:rPr>
        <w:t xml:space="preserve"> mayor cuestionamientos del por </w:t>
      </w:r>
      <w:r w:rsidR="000F448E" w:rsidRPr="00467B8C">
        <w:rPr>
          <w:rFonts w:ascii="Arial" w:hAnsi="Arial" w:cs="Arial"/>
          <w:sz w:val="24"/>
          <w:szCs w:val="24"/>
        </w:rPr>
        <w:t>qué llega</w:t>
      </w:r>
      <w:r w:rsidR="00DB0D3F" w:rsidRPr="00467B8C">
        <w:rPr>
          <w:rFonts w:ascii="Arial" w:hAnsi="Arial" w:cs="Arial"/>
          <w:sz w:val="24"/>
          <w:szCs w:val="24"/>
        </w:rPr>
        <w:t>n</w:t>
      </w:r>
      <w:r w:rsidR="000F448E" w:rsidRPr="00467B8C">
        <w:rPr>
          <w:rFonts w:ascii="Arial" w:hAnsi="Arial" w:cs="Arial"/>
          <w:sz w:val="24"/>
          <w:szCs w:val="24"/>
        </w:rPr>
        <w:t xml:space="preserve"> con dinero o mercancías. En otros casos, las familias saben pero no hacen nada para impedirlo, considerando que es parte de la rebeldía del hijo o hija, foco de conflicto familiar frente al cual prefieren no reaccionar. En estos casos la actitud de los adultos es de responsabilización del NNA, quejándose de que no tienen ninguna posibilidad de controlarla/o. Muchas veces se avergüenzan de lo sucedido y tratan de ocultarlo. </w:t>
      </w:r>
      <w:r w:rsidR="008E335B" w:rsidRPr="00467B8C">
        <w:rPr>
          <w:rFonts w:ascii="Arial" w:hAnsi="Arial" w:cs="Arial"/>
          <w:sz w:val="24"/>
          <w:szCs w:val="24"/>
        </w:rPr>
        <w:t xml:space="preserve"> </w:t>
      </w:r>
    </w:p>
    <w:p w14:paraId="2A63D884" w14:textId="77777777" w:rsidR="009752A8" w:rsidRPr="00467B8C" w:rsidRDefault="008E335B" w:rsidP="00B77CA6">
      <w:pPr>
        <w:spacing w:line="360" w:lineRule="auto"/>
        <w:jc w:val="both"/>
        <w:rPr>
          <w:rFonts w:ascii="Arial" w:hAnsi="Arial" w:cs="Arial"/>
          <w:sz w:val="24"/>
          <w:szCs w:val="24"/>
        </w:rPr>
      </w:pPr>
      <w:r w:rsidRPr="00467B8C">
        <w:rPr>
          <w:rFonts w:ascii="Arial" w:hAnsi="Arial" w:cs="Arial"/>
          <w:sz w:val="24"/>
          <w:szCs w:val="24"/>
        </w:rPr>
        <w:tab/>
      </w:r>
      <w:r w:rsidR="000F448E" w:rsidRPr="00467B8C">
        <w:rPr>
          <w:rFonts w:ascii="Arial" w:hAnsi="Arial" w:cs="Arial"/>
          <w:sz w:val="24"/>
          <w:szCs w:val="24"/>
        </w:rPr>
        <w:t xml:space="preserve">Por otra parte, se visualiza en algunas familias en donde se da la facilitación por omisión, algún tipo de déficit cognitivo o intelectual (no en todas), deprivación sociocultural, historia transgeneracional </w:t>
      </w:r>
      <w:r w:rsidR="00243897" w:rsidRPr="00467B8C">
        <w:rPr>
          <w:rFonts w:ascii="Arial" w:hAnsi="Arial" w:cs="Arial"/>
          <w:sz w:val="24"/>
          <w:szCs w:val="24"/>
        </w:rPr>
        <w:t xml:space="preserve">de vulneraciones, negligencias y </w:t>
      </w:r>
      <w:r w:rsidR="000F448E" w:rsidRPr="00467B8C">
        <w:rPr>
          <w:rFonts w:ascii="Arial" w:hAnsi="Arial" w:cs="Arial"/>
          <w:sz w:val="24"/>
          <w:szCs w:val="24"/>
        </w:rPr>
        <w:t xml:space="preserve">dificultad en la vinculación con las redes de apoyo. </w:t>
      </w:r>
      <w:r w:rsidR="00030949" w:rsidRPr="00467B8C">
        <w:rPr>
          <w:rFonts w:ascii="Arial" w:hAnsi="Arial" w:cs="Arial"/>
          <w:sz w:val="24"/>
          <w:szCs w:val="24"/>
        </w:rPr>
        <w:t>La escolaridad y la salud de los</w:t>
      </w:r>
      <w:r w:rsidR="000F448E" w:rsidRPr="00467B8C">
        <w:rPr>
          <w:rFonts w:ascii="Arial" w:hAnsi="Arial" w:cs="Arial"/>
          <w:sz w:val="24"/>
          <w:szCs w:val="24"/>
        </w:rPr>
        <w:t xml:space="preserve"> hijas/os no es significativa o no la valorizan como una mejora importante en las condiciones de vida. Frente a la confrontación de la ESCNNA, las familias no logran visualizarla al inicio com</w:t>
      </w:r>
      <w:r w:rsidR="00030949" w:rsidRPr="00467B8C">
        <w:rPr>
          <w:rFonts w:ascii="Arial" w:hAnsi="Arial" w:cs="Arial"/>
          <w:sz w:val="24"/>
          <w:szCs w:val="24"/>
        </w:rPr>
        <w:t xml:space="preserve">o vulneración, la naturalizan. Sin embargo, si se someten a un proceso de intervención y a un proceso reparatorio, pueden ir reflexionando y percatándose también de la presencia de vulneraciones previas en distintos ámbitos, también el sexual. </w:t>
      </w:r>
      <w:r w:rsidR="00243897" w:rsidRPr="00467B8C">
        <w:rPr>
          <w:rFonts w:ascii="Arial" w:hAnsi="Arial" w:cs="Arial"/>
          <w:sz w:val="24"/>
          <w:szCs w:val="24"/>
        </w:rPr>
        <w:t xml:space="preserve">Así también, cabe señalar que en las familias en donde se da la facilitación por omisión, es el explotador  </w:t>
      </w:r>
      <w:r w:rsidR="000F448E" w:rsidRPr="00467B8C">
        <w:rPr>
          <w:rFonts w:ascii="Arial" w:hAnsi="Arial" w:cs="Arial"/>
          <w:sz w:val="24"/>
          <w:szCs w:val="24"/>
        </w:rPr>
        <w:t xml:space="preserve">quien se acerca a las familias, mostrándose como benefactor </w:t>
      </w:r>
      <w:r w:rsidR="000F448E" w:rsidRPr="00467B8C">
        <w:rPr>
          <w:rFonts w:ascii="Arial" w:hAnsi="Arial" w:cs="Arial"/>
          <w:sz w:val="24"/>
          <w:szCs w:val="24"/>
        </w:rPr>
        <w:lastRenderedPageBreak/>
        <w:t>y con un interés afectivo hacia el NNA. Son frecuentes las figuras de “padrinos” o parejas de las niñas, frente a los cuales las familias muestran enorme lealtad. Como suelen ser familias que viven en enorme precariedad, la figura de alguien que asume gastos básicos se vuelve fundamental en la dinámica de supervivencia como luz, agua, mercadería, útiles escolares, protección y en algunos casos droga.</w:t>
      </w:r>
      <w:r w:rsidR="001F7F39" w:rsidRPr="00467B8C">
        <w:rPr>
          <w:rFonts w:ascii="Arial" w:hAnsi="Arial" w:cs="Arial"/>
          <w:sz w:val="24"/>
          <w:szCs w:val="24"/>
        </w:rPr>
        <w:t xml:space="preserve"> </w:t>
      </w:r>
    </w:p>
    <w:p w14:paraId="5376063C" w14:textId="77777777" w:rsidR="00B77CA6" w:rsidRPr="00467B8C" w:rsidRDefault="003766C5" w:rsidP="00B77CA6">
      <w:pPr>
        <w:spacing w:line="360" w:lineRule="auto"/>
        <w:jc w:val="both"/>
        <w:rPr>
          <w:rFonts w:ascii="Arial" w:hAnsi="Arial" w:cs="Arial"/>
          <w:sz w:val="24"/>
          <w:szCs w:val="24"/>
        </w:rPr>
      </w:pPr>
      <w:r w:rsidRPr="00467B8C">
        <w:rPr>
          <w:rFonts w:ascii="Arial" w:hAnsi="Arial" w:cs="Arial"/>
          <w:sz w:val="24"/>
          <w:szCs w:val="24"/>
        </w:rPr>
        <w:tab/>
        <w:t xml:space="preserve">En definitiva, es en </w:t>
      </w:r>
      <w:r w:rsidR="009752A8" w:rsidRPr="00467B8C">
        <w:rPr>
          <w:rFonts w:ascii="Arial" w:hAnsi="Arial" w:cs="Arial"/>
          <w:sz w:val="24"/>
          <w:szCs w:val="24"/>
        </w:rPr>
        <w:t>este contexto de dinámicas familiares altamente disfuncionales, donde se presencia, violencia, desprotección, falta de amor y de oportunidades, las que dan paso a que los NNA lleguen y permanezcan en vivencias tan dañinas como l</w:t>
      </w:r>
      <w:r w:rsidR="000C309D" w:rsidRPr="00467B8C">
        <w:rPr>
          <w:rFonts w:ascii="Arial" w:hAnsi="Arial" w:cs="Arial"/>
          <w:sz w:val="24"/>
          <w:szCs w:val="24"/>
        </w:rPr>
        <w:t>o son las de explotación sexual, y las que generan en ellos consecuencias graves, duraderas de por vida, e incluso mortales, al impactar en el desarrollo físico, psicológico, espiritual, moral y social de los NNA, incluyendo algunas como la depresión, embarazo precoz, lesiones, y desarrollo de enfermedades de transmisión sexual, entre ellas el VIH/SIDA.</w:t>
      </w:r>
    </w:p>
    <w:p w14:paraId="71DA142B" w14:textId="77777777" w:rsidR="00005B4A" w:rsidRPr="00467B8C" w:rsidRDefault="000C309D" w:rsidP="00B77CA6">
      <w:pPr>
        <w:pStyle w:val="Prrafodelista"/>
        <w:numPr>
          <w:ilvl w:val="0"/>
          <w:numId w:val="37"/>
        </w:numPr>
        <w:spacing w:line="360" w:lineRule="auto"/>
        <w:jc w:val="both"/>
        <w:rPr>
          <w:rFonts w:ascii="Arial" w:hAnsi="Arial" w:cs="Arial"/>
          <w:sz w:val="24"/>
          <w:szCs w:val="24"/>
        </w:rPr>
      </w:pPr>
      <w:r w:rsidRPr="00467B8C">
        <w:rPr>
          <w:rFonts w:ascii="Arial" w:hAnsi="Arial" w:cs="Arial"/>
          <w:b/>
          <w:sz w:val="24"/>
          <w:szCs w:val="24"/>
        </w:rPr>
        <w:t>D</w:t>
      </w:r>
      <w:r w:rsidR="00005B4A" w:rsidRPr="00467B8C">
        <w:rPr>
          <w:rFonts w:ascii="Arial" w:hAnsi="Arial" w:cs="Arial"/>
          <w:b/>
          <w:sz w:val="24"/>
          <w:szCs w:val="24"/>
        </w:rPr>
        <w:t>eficientes estructuras de protección de la comunidad y redes circundant</w:t>
      </w:r>
      <w:r w:rsidR="007400FB" w:rsidRPr="00467B8C">
        <w:rPr>
          <w:rFonts w:ascii="Arial" w:hAnsi="Arial" w:cs="Arial"/>
          <w:b/>
          <w:sz w:val="24"/>
          <w:szCs w:val="24"/>
        </w:rPr>
        <w:t xml:space="preserve">es frente a los riesgos que </w:t>
      </w:r>
      <w:r w:rsidR="00005B4A" w:rsidRPr="00467B8C">
        <w:rPr>
          <w:rFonts w:ascii="Arial" w:hAnsi="Arial" w:cs="Arial"/>
          <w:b/>
          <w:sz w:val="24"/>
          <w:szCs w:val="24"/>
        </w:rPr>
        <w:t>rodean</w:t>
      </w:r>
      <w:r w:rsidR="007400FB" w:rsidRPr="00467B8C">
        <w:rPr>
          <w:rFonts w:ascii="Arial" w:hAnsi="Arial" w:cs="Arial"/>
          <w:b/>
          <w:sz w:val="24"/>
          <w:szCs w:val="24"/>
        </w:rPr>
        <w:t xml:space="preserve"> a los NNA:  </w:t>
      </w:r>
    </w:p>
    <w:p w14:paraId="5644B6CC" w14:textId="77777777" w:rsidR="004A4FD1" w:rsidRPr="00467B8C" w:rsidRDefault="007400FB" w:rsidP="00B77CA6">
      <w:pPr>
        <w:spacing w:line="360" w:lineRule="auto"/>
        <w:jc w:val="both"/>
        <w:rPr>
          <w:rFonts w:ascii="Arial" w:hAnsi="Arial" w:cs="Arial"/>
          <w:sz w:val="24"/>
          <w:szCs w:val="24"/>
        </w:rPr>
      </w:pPr>
      <w:r w:rsidRPr="00467B8C">
        <w:rPr>
          <w:rFonts w:ascii="Arial" w:hAnsi="Arial" w:cs="Arial"/>
          <w:sz w:val="24"/>
          <w:szCs w:val="24"/>
        </w:rPr>
        <w:tab/>
        <w:t>Frente a este ámbito</w:t>
      </w:r>
      <w:r w:rsidR="004A4FD1" w:rsidRPr="00467B8C">
        <w:rPr>
          <w:rFonts w:ascii="Arial" w:hAnsi="Arial" w:cs="Arial"/>
          <w:sz w:val="24"/>
          <w:szCs w:val="24"/>
        </w:rPr>
        <w:t xml:space="preserve">, la </w:t>
      </w:r>
      <w:r w:rsidR="00005B4A" w:rsidRPr="00467B8C">
        <w:rPr>
          <w:rFonts w:ascii="Arial" w:hAnsi="Arial" w:cs="Arial"/>
          <w:sz w:val="24"/>
          <w:szCs w:val="24"/>
        </w:rPr>
        <w:t xml:space="preserve">mencionada marginalidad se irradia más allá de las familias, siendo </w:t>
      </w:r>
      <w:r w:rsidR="004A4FD1" w:rsidRPr="00467B8C">
        <w:rPr>
          <w:rFonts w:ascii="Arial" w:hAnsi="Arial" w:cs="Arial"/>
          <w:sz w:val="24"/>
          <w:szCs w:val="24"/>
        </w:rPr>
        <w:t xml:space="preserve">más bien </w:t>
      </w:r>
      <w:r w:rsidR="00005B4A" w:rsidRPr="00467B8C">
        <w:rPr>
          <w:rFonts w:ascii="Arial" w:hAnsi="Arial" w:cs="Arial"/>
          <w:sz w:val="24"/>
          <w:szCs w:val="24"/>
        </w:rPr>
        <w:t>NNA que no cuentan con redes sólidas en la comunidad. Por ejemplo, una de las redes de protección fundamentales para la infancia y adolescencia,</w:t>
      </w:r>
      <w:r w:rsidR="004A4FD1" w:rsidRPr="00467B8C">
        <w:rPr>
          <w:rFonts w:ascii="Arial" w:hAnsi="Arial" w:cs="Arial"/>
          <w:sz w:val="24"/>
          <w:szCs w:val="24"/>
        </w:rPr>
        <w:t xml:space="preserve"> es  la escuela y aquí no logra </w:t>
      </w:r>
      <w:r w:rsidR="00005B4A" w:rsidRPr="00467B8C">
        <w:rPr>
          <w:rFonts w:ascii="Arial" w:hAnsi="Arial" w:cs="Arial"/>
          <w:sz w:val="24"/>
          <w:szCs w:val="24"/>
        </w:rPr>
        <w:t>asu</w:t>
      </w:r>
      <w:r w:rsidR="004A4FD1" w:rsidRPr="00467B8C">
        <w:rPr>
          <w:rFonts w:ascii="Arial" w:hAnsi="Arial" w:cs="Arial"/>
          <w:sz w:val="24"/>
          <w:szCs w:val="24"/>
        </w:rPr>
        <w:t xml:space="preserve">mir un rol protector, </w:t>
      </w:r>
      <w:r w:rsidR="00005B4A" w:rsidRPr="00467B8C">
        <w:rPr>
          <w:rFonts w:ascii="Arial" w:hAnsi="Arial" w:cs="Arial"/>
          <w:sz w:val="24"/>
          <w:szCs w:val="24"/>
        </w:rPr>
        <w:t xml:space="preserve"> </w:t>
      </w:r>
      <w:r w:rsidR="004A4FD1" w:rsidRPr="00467B8C">
        <w:rPr>
          <w:rFonts w:ascii="Arial" w:hAnsi="Arial" w:cs="Arial"/>
          <w:sz w:val="24"/>
          <w:szCs w:val="24"/>
        </w:rPr>
        <w:t>pues la mayoría de las víctimas tienen</w:t>
      </w:r>
      <w:r w:rsidR="00005B4A" w:rsidRPr="00467B8C">
        <w:rPr>
          <w:rFonts w:ascii="Arial" w:hAnsi="Arial" w:cs="Arial"/>
          <w:sz w:val="24"/>
          <w:szCs w:val="24"/>
        </w:rPr>
        <w:t xml:space="preserve"> trayectorias escolares interrumpidas con rezago y deserción (Centro UC Políticas Públicas, 2014). Por otra parte, las instituciones de los sistemas proteccionales </w:t>
      </w:r>
      <w:r w:rsidR="004A4FD1" w:rsidRPr="00467B8C">
        <w:rPr>
          <w:rFonts w:ascii="Arial" w:hAnsi="Arial" w:cs="Arial"/>
          <w:sz w:val="24"/>
          <w:szCs w:val="24"/>
        </w:rPr>
        <w:t>tampoco al</w:t>
      </w:r>
      <w:r w:rsidR="00005B4A" w:rsidRPr="00467B8C">
        <w:rPr>
          <w:rFonts w:ascii="Arial" w:hAnsi="Arial" w:cs="Arial"/>
          <w:sz w:val="24"/>
          <w:szCs w:val="24"/>
        </w:rPr>
        <w:t>canzan a visualizar a estos NNA o no responden de manera eficiente (ECPAT International, 2013)</w:t>
      </w:r>
      <w:r w:rsidR="004A4FD1" w:rsidRPr="00467B8C">
        <w:rPr>
          <w:rFonts w:ascii="Arial" w:hAnsi="Arial" w:cs="Arial"/>
          <w:sz w:val="24"/>
          <w:szCs w:val="24"/>
        </w:rPr>
        <w:t>.</w:t>
      </w:r>
      <w:r w:rsidR="00B77CA6" w:rsidRPr="00467B8C">
        <w:rPr>
          <w:rFonts w:ascii="Arial" w:hAnsi="Arial" w:cs="Arial"/>
          <w:sz w:val="24"/>
          <w:szCs w:val="24"/>
        </w:rPr>
        <w:t xml:space="preserve"> </w:t>
      </w:r>
    </w:p>
    <w:p w14:paraId="25258FA5" w14:textId="77777777" w:rsidR="00005B4A" w:rsidRPr="00467B8C" w:rsidRDefault="004A4FD1" w:rsidP="00B77CA6">
      <w:pPr>
        <w:pStyle w:val="Prrafodelista"/>
        <w:numPr>
          <w:ilvl w:val="0"/>
          <w:numId w:val="37"/>
        </w:numPr>
        <w:spacing w:line="360" w:lineRule="auto"/>
        <w:jc w:val="both"/>
        <w:rPr>
          <w:rFonts w:ascii="Arial" w:hAnsi="Arial" w:cs="Arial"/>
          <w:sz w:val="24"/>
          <w:szCs w:val="24"/>
        </w:rPr>
      </w:pPr>
      <w:r w:rsidRPr="00467B8C">
        <w:rPr>
          <w:rFonts w:ascii="Arial" w:hAnsi="Arial" w:cs="Arial"/>
          <w:b/>
          <w:sz w:val="24"/>
          <w:szCs w:val="24"/>
        </w:rPr>
        <w:t>B</w:t>
      </w:r>
      <w:r w:rsidR="00005B4A" w:rsidRPr="00467B8C">
        <w:rPr>
          <w:rFonts w:ascii="Arial" w:hAnsi="Arial" w:cs="Arial"/>
          <w:b/>
          <w:sz w:val="24"/>
          <w:szCs w:val="24"/>
        </w:rPr>
        <w:t>ase cultural que normaliza la violencia sexual hacia los más débiles (mujeres y niños/as)</w:t>
      </w:r>
    </w:p>
    <w:p w14:paraId="2D04771F" w14:textId="77777777" w:rsidR="008D39C8" w:rsidRPr="00467B8C" w:rsidRDefault="004A4FD1" w:rsidP="00B77CA6">
      <w:pPr>
        <w:spacing w:line="360" w:lineRule="auto"/>
        <w:jc w:val="both"/>
        <w:rPr>
          <w:rFonts w:ascii="Arial" w:hAnsi="Arial" w:cs="Arial"/>
          <w:sz w:val="24"/>
          <w:szCs w:val="24"/>
        </w:rPr>
      </w:pPr>
      <w:r w:rsidRPr="00467B8C">
        <w:rPr>
          <w:rFonts w:ascii="Arial" w:hAnsi="Arial" w:cs="Arial"/>
          <w:sz w:val="24"/>
          <w:szCs w:val="24"/>
        </w:rPr>
        <w:tab/>
        <w:t>Por último</w:t>
      </w:r>
      <w:r w:rsidR="00005B4A" w:rsidRPr="00467B8C">
        <w:rPr>
          <w:rFonts w:ascii="Arial" w:hAnsi="Arial" w:cs="Arial"/>
          <w:sz w:val="24"/>
          <w:szCs w:val="24"/>
        </w:rPr>
        <w:t>, la comunidad circundante conformada por vecinos, amigos, testigos de cualquiera de l</w:t>
      </w:r>
      <w:r w:rsidR="00454592" w:rsidRPr="00467B8C">
        <w:rPr>
          <w:rFonts w:ascii="Arial" w:hAnsi="Arial" w:cs="Arial"/>
          <w:sz w:val="24"/>
          <w:szCs w:val="24"/>
        </w:rPr>
        <w:t>as vulneraciones vividas por los</w:t>
      </w:r>
      <w:r w:rsidR="00005B4A" w:rsidRPr="00467B8C">
        <w:rPr>
          <w:rFonts w:ascii="Arial" w:hAnsi="Arial" w:cs="Arial"/>
          <w:sz w:val="24"/>
          <w:szCs w:val="24"/>
        </w:rPr>
        <w:t xml:space="preserve"> NNA, tiende a naturalizar situaciones que pudieran indicar algún tipo de violencia en torno a NNA que, desde prejuicios </w:t>
      </w:r>
      <w:r w:rsidR="00005B4A" w:rsidRPr="00467B8C">
        <w:rPr>
          <w:rFonts w:ascii="Arial" w:hAnsi="Arial" w:cs="Arial"/>
          <w:sz w:val="24"/>
          <w:szCs w:val="24"/>
        </w:rPr>
        <w:lastRenderedPageBreak/>
        <w:t>sociales y culturales arraigados en Chile y las sociedades latinoamericanas, los condenan antes de tiempo a u</w:t>
      </w:r>
      <w:r w:rsidR="00454592" w:rsidRPr="00467B8C">
        <w:rPr>
          <w:rFonts w:ascii="Arial" w:hAnsi="Arial" w:cs="Arial"/>
          <w:sz w:val="24"/>
          <w:szCs w:val="24"/>
        </w:rPr>
        <w:t xml:space="preserve">na vida de riesgos (OIT/SENAME, </w:t>
      </w:r>
      <w:r w:rsidR="00005B4A" w:rsidRPr="00467B8C">
        <w:rPr>
          <w:rFonts w:ascii="Arial" w:hAnsi="Arial" w:cs="Arial"/>
          <w:sz w:val="24"/>
          <w:szCs w:val="24"/>
        </w:rPr>
        <w:t xml:space="preserve">2004). Efectivamente, la tolerancia y naturalización de esta violencia incide sobre el actuar de profesionales e instituciones que deberían estar presentes al momento de proteger a NNA (tribunales, servicios salud, escuelas). Esta visión, así como las manifestaciones adulto céntricas, robustecen las opiniones, de ciertos sectores, para eximir de responsabilidad a los explotadores y culpabilizar a las víctimas (ECPAT International, 2014). </w:t>
      </w:r>
    </w:p>
    <w:p w14:paraId="1F5AB35C" w14:textId="77777777" w:rsidR="00B57A64" w:rsidRPr="00467B8C" w:rsidRDefault="008D39C8" w:rsidP="00B77CA6">
      <w:pPr>
        <w:spacing w:line="360" w:lineRule="auto"/>
        <w:jc w:val="both"/>
        <w:rPr>
          <w:rFonts w:ascii="Arial" w:hAnsi="Arial" w:cs="Arial"/>
          <w:sz w:val="24"/>
          <w:szCs w:val="24"/>
        </w:rPr>
      </w:pPr>
      <w:r w:rsidRPr="00467B8C">
        <w:rPr>
          <w:rFonts w:ascii="Arial" w:hAnsi="Arial" w:cs="Arial"/>
          <w:sz w:val="24"/>
          <w:szCs w:val="24"/>
        </w:rPr>
        <w:tab/>
      </w:r>
      <w:r w:rsidR="00005B4A" w:rsidRPr="00467B8C">
        <w:rPr>
          <w:rFonts w:ascii="Arial" w:hAnsi="Arial" w:cs="Arial"/>
          <w:sz w:val="24"/>
          <w:szCs w:val="24"/>
        </w:rPr>
        <w:t>Un factor preponderante en este mismo ámbito cultural que se despliega a la base de la tolerancia social frente a esta vulneración, es la discriminación de género</w:t>
      </w:r>
      <w:r w:rsidR="002115D9" w:rsidRPr="00467B8C">
        <w:rPr>
          <w:rFonts w:ascii="Arial" w:hAnsi="Arial" w:cs="Arial"/>
          <w:sz w:val="24"/>
          <w:szCs w:val="24"/>
        </w:rPr>
        <w:t xml:space="preserve">, aquí se debe entender que el sistema </w:t>
      </w:r>
      <w:r w:rsidR="00005B4A" w:rsidRPr="00467B8C">
        <w:rPr>
          <w:rFonts w:ascii="Arial" w:hAnsi="Arial" w:cs="Arial"/>
          <w:sz w:val="24"/>
          <w:szCs w:val="24"/>
        </w:rPr>
        <w:t xml:space="preserve">patriarcal no se limita </w:t>
      </w:r>
      <w:r w:rsidRPr="00467B8C">
        <w:rPr>
          <w:rFonts w:ascii="Arial" w:hAnsi="Arial" w:cs="Arial"/>
          <w:sz w:val="24"/>
          <w:szCs w:val="24"/>
        </w:rPr>
        <w:t xml:space="preserve">solo </w:t>
      </w:r>
      <w:r w:rsidR="00005B4A" w:rsidRPr="00467B8C">
        <w:rPr>
          <w:rFonts w:ascii="Arial" w:hAnsi="Arial" w:cs="Arial"/>
          <w:sz w:val="24"/>
          <w:szCs w:val="24"/>
        </w:rPr>
        <w:t>a la opresión hacia las mujeres, sino también hacia otros sujetos sometidos al mismo poder, como es el caso de las niñas y niños, la juventud o aquellos grupos que por clase social, origen étnico, preferencia religiosa o política, sean minoritarios o diferentes al grupo dominante (Lagarde, 1996). Sin duda, el comercio sexual está fuertemente cimentado en el imaginario social, en la naturalización y la tolerancia frente a la venta, intercambio y utilización del cuerpo femenino, permitiendo que se refuercen una serie de prácticas culturales que favorecen el abuso y la subordinación de los/</w:t>
      </w:r>
      <w:r w:rsidR="002115D9" w:rsidRPr="00467B8C">
        <w:rPr>
          <w:rFonts w:ascii="Arial" w:hAnsi="Arial" w:cs="Arial"/>
          <w:sz w:val="24"/>
          <w:szCs w:val="24"/>
        </w:rPr>
        <w:t xml:space="preserve">as más débiles, incluyendo NNA. </w:t>
      </w:r>
      <w:r w:rsidR="00005B4A" w:rsidRPr="00467B8C">
        <w:rPr>
          <w:rFonts w:ascii="Arial" w:hAnsi="Arial" w:cs="Arial"/>
          <w:sz w:val="24"/>
          <w:szCs w:val="24"/>
        </w:rPr>
        <w:t xml:space="preserve">Las raíces estructurales de la </w:t>
      </w:r>
      <w:r w:rsidRPr="00467B8C">
        <w:rPr>
          <w:rFonts w:ascii="Arial" w:hAnsi="Arial" w:cs="Arial"/>
          <w:sz w:val="24"/>
          <w:szCs w:val="24"/>
        </w:rPr>
        <w:t>ESCNNA</w:t>
      </w:r>
      <w:r w:rsidR="00005B4A" w:rsidRPr="00467B8C">
        <w:rPr>
          <w:rFonts w:ascii="Arial" w:hAnsi="Arial" w:cs="Arial"/>
          <w:sz w:val="24"/>
          <w:szCs w:val="24"/>
        </w:rPr>
        <w:t xml:space="preserve"> se encuentran en la organización genérica </w:t>
      </w:r>
      <w:r w:rsidR="002115D9" w:rsidRPr="00467B8C">
        <w:rPr>
          <w:rFonts w:ascii="Arial" w:hAnsi="Arial" w:cs="Arial"/>
          <w:sz w:val="24"/>
          <w:szCs w:val="24"/>
        </w:rPr>
        <w:t xml:space="preserve"> </w:t>
      </w:r>
      <w:r w:rsidR="00005B4A" w:rsidRPr="00467B8C">
        <w:rPr>
          <w:rFonts w:ascii="Arial" w:hAnsi="Arial" w:cs="Arial"/>
          <w:sz w:val="24"/>
          <w:szCs w:val="24"/>
        </w:rPr>
        <w:t>patriarcal de la sociedad que reproduce representaciones y prácticas sociales, naturalizando el ejercicio abusivo de poder de los hombres sobre las mujeres y el uso de la violencia sexual como una forma de controlar el cuerpo y vida de éstas. Estos elementos, facilitan la práctica y favorecen la tolerancia social e impunidad ante la ESCNNA. La dinámica de dominación propia de la cultura patriarcal está presente en todas las manifestaciones, dado</w:t>
      </w:r>
      <w:r w:rsidR="002115D9" w:rsidRPr="00467B8C">
        <w:rPr>
          <w:rFonts w:ascii="Arial" w:hAnsi="Arial" w:cs="Arial"/>
          <w:sz w:val="24"/>
          <w:szCs w:val="24"/>
        </w:rPr>
        <w:t xml:space="preserve"> que en la ESCNNA, no importa si el niño/a </w:t>
      </w:r>
      <w:r w:rsidR="00005B4A" w:rsidRPr="00467B8C">
        <w:rPr>
          <w:rFonts w:ascii="Arial" w:hAnsi="Arial" w:cs="Arial"/>
          <w:sz w:val="24"/>
          <w:szCs w:val="24"/>
        </w:rPr>
        <w:t xml:space="preserve">es hombre o mujer, el poder que ejerce el adulto sobre él/ella, potencia el espíritu de dominación asociado al concepto masculino. De allí que, aunque mayoritariamente sean niñas y adolescentes mujeres las víctimas, también la viven los niños y adolescentes varones. </w:t>
      </w:r>
    </w:p>
    <w:p w14:paraId="759F94C1" w14:textId="77777777" w:rsidR="00DE6E3C" w:rsidRDefault="00DE6E3C" w:rsidP="00A47732">
      <w:pPr>
        <w:pStyle w:val="Ttulo1"/>
        <w:spacing w:line="360" w:lineRule="auto"/>
        <w:rPr>
          <w:color w:val="auto"/>
        </w:rPr>
      </w:pPr>
      <w:bookmarkStart w:id="5" w:name="_Toc68694791"/>
    </w:p>
    <w:p w14:paraId="061AA322" w14:textId="77777777" w:rsidR="00DE6E3C" w:rsidRDefault="00DE6E3C" w:rsidP="00A47732">
      <w:pPr>
        <w:pStyle w:val="Ttulo1"/>
        <w:spacing w:line="360" w:lineRule="auto"/>
        <w:rPr>
          <w:color w:val="auto"/>
        </w:rPr>
      </w:pPr>
    </w:p>
    <w:p w14:paraId="46F0FBEF" w14:textId="77777777" w:rsidR="00B57A64" w:rsidRPr="00467B8C" w:rsidRDefault="00B57A64" w:rsidP="00A47732">
      <w:pPr>
        <w:pStyle w:val="Ttulo1"/>
        <w:spacing w:line="360" w:lineRule="auto"/>
        <w:rPr>
          <w:rFonts w:eastAsia="Calibri"/>
          <w:color w:val="auto"/>
          <w:lang w:eastAsia="en-US"/>
        </w:rPr>
      </w:pPr>
      <w:r w:rsidRPr="00467B8C">
        <w:rPr>
          <w:color w:val="auto"/>
        </w:rPr>
        <w:lastRenderedPageBreak/>
        <w:t>PERFIL DE LAS VÍCTIMAS DE EXPLOTACIÓN SEXUAL COMERCIAL</w:t>
      </w:r>
      <w:bookmarkEnd w:id="5"/>
    </w:p>
    <w:p w14:paraId="25FDDC96" w14:textId="77777777" w:rsidR="00B57A64" w:rsidRPr="00467B8C" w:rsidRDefault="00B57A64" w:rsidP="00B57A64">
      <w:pPr>
        <w:spacing w:line="360" w:lineRule="auto"/>
        <w:jc w:val="both"/>
        <w:rPr>
          <w:rFonts w:ascii="Arial" w:hAnsi="Arial" w:cs="Arial"/>
          <w:sz w:val="24"/>
          <w:szCs w:val="24"/>
        </w:rPr>
      </w:pPr>
      <w:r w:rsidRPr="00467B8C">
        <w:rPr>
          <w:rFonts w:ascii="Arial" w:hAnsi="Arial" w:cs="Arial"/>
          <w:sz w:val="24"/>
          <w:szCs w:val="24"/>
        </w:rPr>
        <w:tab/>
        <w:t xml:space="preserve">Las investigaciones realizadas sobre ESCNN han coincidió en que la mayor parte de las víctimas son adolescentes, entre el rango de los 13 a los 17 años, señalando los 12 años como edad de inicio. Sin embargo, existen también razones para pensar que la prevalencia de víctimas de esta edad se debe a que es el rango en que la explotación sexual se hace más visible pues sale de los entornos más cercanos a la víctima para ocupar espacios que la hacen más fácil de detectar por distintas instituciones y servicios sociales. Esto hace suponer que la edad de inicio de la vulneración se sitúa mucho antes que la edad detectada. </w:t>
      </w:r>
    </w:p>
    <w:p w14:paraId="17043B64" w14:textId="77777777" w:rsidR="00B57A64" w:rsidRPr="00467B8C" w:rsidRDefault="00B57A64" w:rsidP="00B57A64">
      <w:pPr>
        <w:spacing w:line="360" w:lineRule="auto"/>
        <w:jc w:val="both"/>
        <w:rPr>
          <w:rFonts w:ascii="Arial" w:hAnsi="Arial" w:cs="Arial"/>
          <w:sz w:val="24"/>
          <w:szCs w:val="24"/>
        </w:rPr>
      </w:pPr>
      <w:r w:rsidRPr="00467B8C">
        <w:rPr>
          <w:rFonts w:ascii="Arial" w:hAnsi="Arial" w:cs="Arial"/>
          <w:sz w:val="24"/>
          <w:szCs w:val="24"/>
        </w:rPr>
        <w:tab/>
        <w:t>Así también, la literatura especializada concuerda en que el número de víctimas de sexo femenino supera al de sexo masculino. La mayoría sitúa la cantidad de mujeres en torno a un 80% versus un 40% de hombres. Las concepciones de una cultura machista aparecen acá como elementos explicativos, legitimando la mercantilización del cuerpo femenino a disposición del deseo sexual del hombre. La sexualidad se manifiesta, así, claramente como un elemento de dominio y poder masculino que se refuerza por la edad de las víctimas. Un estudio que realizó en Chile la Corporación Opción en torno a la intervención con las víctimas desde una mirada de género (OIT/IP</w:t>
      </w:r>
      <w:r w:rsidR="00292D0E" w:rsidRPr="00467B8C">
        <w:rPr>
          <w:rFonts w:ascii="Arial" w:hAnsi="Arial" w:cs="Arial"/>
          <w:sz w:val="24"/>
          <w:szCs w:val="24"/>
        </w:rPr>
        <w:t>EC, Corporación Opción 2007), dio</w:t>
      </w:r>
      <w:r w:rsidR="00467B8C">
        <w:rPr>
          <w:rFonts w:ascii="Arial" w:hAnsi="Arial" w:cs="Arial"/>
          <w:sz w:val="24"/>
          <w:szCs w:val="24"/>
        </w:rPr>
        <w:t xml:space="preserve"> cuenta de que la explotación sexual </w:t>
      </w:r>
      <w:r w:rsidRPr="00467B8C">
        <w:rPr>
          <w:rFonts w:ascii="Arial" w:hAnsi="Arial" w:cs="Arial"/>
          <w:sz w:val="24"/>
          <w:szCs w:val="24"/>
        </w:rPr>
        <w:t>con niñas mujeres es fácilmente normalizada, tanto por el entorno adulto como por sus pares, tendiendo a responsabilizarlas por sus comportamiento</w:t>
      </w:r>
      <w:r w:rsidR="00467B8C">
        <w:rPr>
          <w:rFonts w:ascii="Arial" w:hAnsi="Arial" w:cs="Arial"/>
          <w:sz w:val="24"/>
          <w:szCs w:val="24"/>
        </w:rPr>
        <w:t xml:space="preserve">s sexuales, asociando la explotación sexual </w:t>
      </w:r>
      <w:r w:rsidRPr="00467B8C">
        <w:rPr>
          <w:rFonts w:ascii="Arial" w:hAnsi="Arial" w:cs="Arial"/>
          <w:sz w:val="24"/>
          <w:szCs w:val="24"/>
        </w:rPr>
        <w:t xml:space="preserve">simplemente a la promiscuidad y provocación surgida de las propias adolescentes. </w:t>
      </w:r>
    </w:p>
    <w:p w14:paraId="18671717" w14:textId="77777777" w:rsidR="00790829" w:rsidRPr="00467B8C" w:rsidRDefault="00B57A64" w:rsidP="00B57A64">
      <w:pPr>
        <w:spacing w:line="360" w:lineRule="auto"/>
        <w:jc w:val="both"/>
        <w:rPr>
          <w:rFonts w:ascii="Arial" w:hAnsi="Arial" w:cs="Arial"/>
          <w:sz w:val="24"/>
          <w:szCs w:val="24"/>
        </w:rPr>
      </w:pPr>
      <w:r w:rsidRPr="00467B8C">
        <w:rPr>
          <w:rFonts w:ascii="Arial" w:hAnsi="Arial" w:cs="Arial"/>
          <w:sz w:val="24"/>
          <w:szCs w:val="24"/>
        </w:rPr>
        <w:tab/>
      </w:r>
      <w:r w:rsidR="00CE0E4F" w:rsidRPr="00467B8C">
        <w:rPr>
          <w:rFonts w:ascii="Arial" w:hAnsi="Arial" w:cs="Arial"/>
          <w:sz w:val="24"/>
          <w:szCs w:val="24"/>
        </w:rPr>
        <w:t xml:space="preserve">Por otro lado, los estudios demuestran que los que NNA que son expuestos a explotación sexual, suelen proceder de sistemas familiares con alto índice de vulnerabilidad, </w:t>
      </w:r>
      <w:r w:rsidR="00570F77" w:rsidRPr="00467B8C">
        <w:rPr>
          <w:rFonts w:ascii="Arial" w:hAnsi="Arial" w:cs="Arial"/>
          <w:sz w:val="24"/>
          <w:szCs w:val="24"/>
        </w:rPr>
        <w:t>siendo NNA desprotegidos, carentes de afecto y con problemas psicológicos. Así también se reconoce que son NNA con un nivel de escolaridad ausente o incon</w:t>
      </w:r>
      <w:r w:rsidR="00790829" w:rsidRPr="00467B8C">
        <w:rPr>
          <w:rFonts w:ascii="Arial" w:hAnsi="Arial" w:cs="Arial"/>
          <w:sz w:val="24"/>
          <w:szCs w:val="24"/>
        </w:rPr>
        <w:t>clusa</w:t>
      </w:r>
      <w:r w:rsidR="00570F77" w:rsidRPr="00467B8C">
        <w:rPr>
          <w:rFonts w:ascii="Arial" w:hAnsi="Arial" w:cs="Arial"/>
          <w:sz w:val="24"/>
          <w:szCs w:val="24"/>
        </w:rPr>
        <w:t xml:space="preserve">, y que por consiguiente les genera un </w:t>
      </w:r>
      <w:r w:rsidRPr="00467B8C">
        <w:rPr>
          <w:rFonts w:ascii="Arial" w:hAnsi="Arial" w:cs="Arial"/>
          <w:sz w:val="24"/>
          <w:szCs w:val="24"/>
        </w:rPr>
        <w:t>bajo nivel de lectoescritura, motricidad fina, concentración, lenguaje y capacidad de abstracción</w:t>
      </w:r>
      <w:r w:rsidR="00570F77" w:rsidRPr="00467B8C">
        <w:rPr>
          <w:rFonts w:ascii="Arial" w:hAnsi="Arial" w:cs="Arial"/>
          <w:sz w:val="24"/>
          <w:szCs w:val="24"/>
        </w:rPr>
        <w:t xml:space="preserve"> (ARCIS/SENAME, 2004)</w:t>
      </w:r>
      <w:r w:rsidRPr="00467B8C">
        <w:rPr>
          <w:rFonts w:ascii="Arial" w:hAnsi="Arial" w:cs="Arial"/>
          <w:sz w:val="24"/>
          <w:szCs w:val="24"/>
        </w:rPr>
        <w:t>.</w:t>
      </w:r>
      <w:r w:rsidR="00790829" w:rsidRPr="00467B8C">
        <w:rPr>
          <w:rFonts w:ascii="Arial" w:hAnsi="Arial" w:cs="Arial"/>
          <w:sz w:val="24"/>
          <w:szCs w:val="24"/>
        </w:rPr>
        <w:t xml:space="preserve"> </w:t>
      </w:r>
    </w:p>
    <w:p w14:paraId="45ED83D4" w14:textId="77777777" w:rsidR="00EC1B6E" w:rsidRPr="00467B8C" w:rsidRDefault="00790829" w:rsidP="00EC1B6E">
      <w:pPr>
        <w:spacing w:line="360" w:lineRule="auto"/>
        <w:jc w:val="both"/>
        <w:rPr>
          <w:rFonts w:ascii="Arial" w:hAnsi="Arial" w:cs="Arial"/>
          <w:sz w:val="24"/>
          <w:szCs w:val="24"/>
        </w:rPr>
      </w:pPr>
      <w:r w:rsidRPr="00467B8C">
        <w:rPr>
          <w:rFonts w:ascii="Arial" w:hAnsi="Arial" w:cs="Arial"/>
          <w:sz w:val="24"/>
          <w:szCs w:val="24"/>
        </w:rPr>
        <w:lastRenderedPageBreak/>
        <w:tab/>
        <w:t xml:space="preserve">De la misma forma, la literatura concuerda en que muchos de los NNA, </w:t>
      </w:r>
      <w:r w:rsidR="00956159" w:rsidRPr="00467B8C">
        <w:rPr>
          <w:rFonts w:ascii="Arial" w:hAnsi="Arial" w:cs="Arial"/>
          <w:sz w:val="24"/>
          <w:szCs w:val="24"/>
        </w:rPr>
        <w:t xml:space="preserve">presentan </w:t>
      </w:r>
      <w:r w:rsidR="00B57A64" w:rsidRPr="00467B8C">
        <w:rPr>
          <w:rFonts w:ascii="Arial" w:hAnsi="Arial" w:cs="Arial"/>
          <w:sz w:val="24"/>
          <w:szCs w:val="24"/>
        </w:rPr>
        <w:t>una larga trayectoria de institucionalización en el sistema de protección</w:t>
      </w:r>
      <w:r w:rsidR="0029531A" w:rsidRPr="00467B8C">
        <w:rPr>
          <w:rFonts w:ascii="Arial" w:hAnsi="Arial" w:cs="Arial"/>
          <w:sz w:val="24"/>
          <w:szCs w:val="24"/>
        </w:rPr>
        <w:t xml:space="preserve"> para los NNA</w:t>
      </w:r>
      <w:r w:rsidR="00B57A64" w:rsidRPr="00467B8C">
        <w:rPr>
          <w:rFonts w:ascii="Arial" w:hAnsi="Arial" w:cs="Arial"/>
          <w:sz w:val="24"/>
          <w:szCs w:val="24"/>
        </w:rPr>
        <w:t xml:space="preserve">, ya sea de protección como del área </w:t>
      </w:r>
      <w:r w:rsidR="00956159" w:rsidRPr="00467B8C">
        <w:rPr>
          <w:rFonts w:ascii="Arial" w:hAnsi="Arial" w:cs="Arial"/>
          <w:sz w:val="24"/>
          <w:szCs w:val="24"/>
        </w:rPr>
        <w:t xml:space="preserve">de </w:t>
      </w:r>
      <w:r w:rsidR="00B57A64" w:rsidRPr="00467B8C">
        <w:rPr>
          <w:rFonts w:ascii="Arial" w:hAnsi="Arial" w:cs="Arial"/>
          <w:sz w:val="24"/>
          <w:szCs w:val="24"/>
        </w:rPr>
        <w:t>inf</w:t>
      </w:r>
      <w:r w:rsidR="00956159" w:rsidRPr="00467B8C">
        <w:rPr>
          <w:rFonts w:ascii="Arial" w:hAnsi="Arial" w:cs="Arial"/>
          <w:sz w:val="24"/>
          <w:szCs w:val="24"/>
        </w:rPr>
        <w:t xml:space="preserve">ractores, y que además presentan un consumo </w:t>
      </w:r>
      <w:r w:rsidR="00B57A64" w:rsidRPr="00467B8C">
        <w:rPr>
          <w:rFonts w:ascii="Arial" w:hAnsi="Arial" w:cs="Arial"/>
          <w:sz w:val="24"/>
          <w:szCs w:val="24"/>
        </w:rPr>
        <w:t>de drogas y alcohol</w:t>
      </w:r>
      <w:r w:rsidR="00956159" w:rsidRPr="00467B8C">
        <w:rPr>
          <w:rFonts w:ascii="Arial" w:hAnsi="Arial" w:cs="Arial"/>
          <w:sz w:val="24"/>
          <w:szCs w:val="24"/>
        </w:rPr>
        <w:t xml:space="preserve">, </w:t>
      </w:r>
      <w:r w:rsidR="00EC1B6E" w:rsidRPr="00467B8C">
        <w:rPr>
          <w:rFonts w:ascii="Arial" w:hAnsi="Arial" w:cs="Arial"/>
          <w:sz w:val="24"/>
          <w:szCs w:val="24"/>
        </w:rPr>
        <w:t>pues para las víctimas es una forma de evadir los efectos del daño, tanto producido por la explotación como por las historias vividas.</w:t>
      </w:r>
    </w:p>
    <w:p w14:paraId="43E737E1" w14:textId="77777777" w:rsidR="00460B3A" w:rsidRPr="00467B8C" w:rsidRDefault="007839F2" w:rsidP="00354681">
      <w:pPr>
        <w:pStyle w:val="Ttulo1"/>
        <w:spacing w:line="360" w:lineRule="auto"/>
        <w:rPr>
          <w:rFonts w:eastAsia="Calibri"/>
          <w:color w:val="auto"/>
          <w:lang w:eastAsia="en-US"/>
        </w:rPr>
      </w:pPr>
      <w:bookmarkStart w:id="6" w:name="_Toc68694792"/>
      <w:r w:rsidRPr="00467B8C">
        <w:rPr>
          <w:rFonts w:eastAsia="Calibri"/>
          <w:color w:val="auto"/>
          <w:lang w:eastAsia="en-US"/>
        </w:rPr>
        <w:t xml:space="preserve">CONSECUENCIAS DE </w:t>
      </w:r>
      <w:r w:rsidRPr="00467B8C">
        <w:rPr>
          <w:color w:val="auto"/>
        </w:rPr>
        <w:t>LA EXPLOTACIÓN SEXUAL COMERCIAL</w:t>
      </w:r>
      <w:bookmarkEnd w:id="6"/>
    </w:p>
    <w:p w14:paraId="185780BE" w14:textId="77777777" w:rsidR="0029531A" w:rsidRPr="00467B8C" w:rsidRDefault="0029531A" w:rsidP="00B4523E">
      <w:pPr>
        <w:spacing w:line="360" w:lineRule="auto"/>
        <w:jc w:val="both"/>
        <w:rPr>
          <w:rFonts w:ascii="Arial" w:hAnsi="Arial" w:cs="Arial"/>
          <w:sz w:val="24"/>
          <w:szCs w:val="24"/>
        </w:rPr>
      </w:pPr>
      <w:r w:rsidRPr="00467B8C">
        <w:rPr>
          <w:rFonts w:ascii="Arial" w:hAnsi="Arial" w:cs="Arial"/>
          <w:sz w:val="24"/>
          <w:szCs w:val="24"/>
        </w:rPr>
        <w:tab/>
        <w:t xml:space="preserve">La explotación sexual comercial en niños y niñas, en un problema social que constituye un atentado contra los derechos humanos y, por tanto, un atentado contra los derechos a la vida, a la seguridad, a la libertad y a la dignidad de los NNA. Es un problema que no solo genera afectaciones a nivel físico, sino que es un problema que afecta </w:t>
      </w:r>
      <w:r w:rsidR="00A23AA5">
        <w:rPr>
          <w:rFonts w:ascii="Arial" w:hAnsi="Arial" w:cs="Arial"/>
          <w:sz w:val="24"/>
          <w:szCs w:val="24"/>
        </w:rPr>
        <w:t xml:space="preserve">a </w:t>
      </w:r>
      <w:r w:rsidRPr="00467B8C">
        <w:rPr>
          <w:rFonts w:ascii="Arial" w:hAnsi="Arial" w:cs="Arial"/>
          <w:sz w:val="24"/>
          <w:szCs w:val="24"/>
        </w:rPr>
        <w:t>todos los á</w:t>
      </w:r>
      <w:r w:rsidR="00A23AA5">
        <w:rPr>
          <w:rFonts w:ascii="Arial" w:hAnsi="Arial" w:cs="Arial"/>
          <w:sz w:val="24"/>
          <w:szCs w:val="24"/>
        </w:rPr>
        <w:t>mbitos de la vida de un niño o una niña</w:t>
      </w:r>
      <w:r w:rsidRPr="00467B8C">
        <w:rPr>
          <w:rFonts w:ascii="Arial" w:hAnsi="Arial" w:cs="Arial"/>
          <w:sz w:val="24"/>
          <w:szCs w:val="24"/>
        </w:rPr>
        <w:t xml:space="preserve">, como se evidenciará a continuación. </w:t>
      </w:r>
    </w:p>
    <w:p w14:paraId="6FF2AFDE" w14:textId="77777777" w:rsidR="007839F2" w:rsidRPr="00467B8C" w:rsidRDefault="0029531A" w:rsidP="00B4523E">
      <w:pPr>
        <w:pStyle w:val="Prrafodelista"/>
        <w:numPr>
          <w:ilvl w:val="0"/>
          <w:numId w:val="39"/>
        </w:numPr>
        <w:spacing w:line="360" w:lineRule="auto"/>
        <w:jc w:val="both"/>
        <w:rPr>
          <w:rFonts w:ascii="Arial" w:hAnsi="Arial" w:cs="Arial"/>
          <w:b/>
          <w:sz w:val="24"/>
          <w:szCs w:val="24"/>
        </w:rPr>
      </w:pPr>
      <w:r w:rsidRPr="00467B8C">
        <w:rPr>
          <w:rFonts w:ascii="Arial" w:hAnsi="Arial" w:cs="Arial"/>
          <w:b/>
          <w:sz w:val="24"/>
          <w:szCs w:val="24"/>
        </w:rPr>
        <w:t xml:space="preserve">Efectos físicos: </w:t>
      </w:r>
    </w:p>
    <w:p w14:paraId="4C51D65A" w14:textId="77777777" w:rsidR="0029531A" w:rsidRPr="00467B8C" w:rsidRDefault="007839F2" w:rsidP="00B4523E">
      <w:pPr>
        <w:pStyle w:val="Prrafodelista"/>
        <w:numPr>
          <w:ilvl w:val="0"/>
          <w:numId w:val="40"/>
        </w:numPr>
        <w:spacing w:line="360" w:lineRule="auto"/>
        <w:jc w:val="both"/>
        <w:rPr>
          <w:rFonts w:ascii="Arial" w:hAnsi="Arial" w:cs="Arial"/>
          <w:sz w:val="24"/>
          <w:szCs w:val="24"/>
        </w:rPr>
      </w:pPr>
      <w:r w:rsidRPr="00467B8C">
        <w:rPr>
          <w:rFonts w:ascii="Arial" w:hAnsi="Arial" w:cs="Arial"/>
          <w:sz w:val="24"/>
          <w:szCs w:val="24"/>
        </w:rPr>
        <w:t xml:space="preserve">La conducta sexual se implementa </w:t>
      </w:r>
      <w:r w:rsidR="00EF5CC6" w:rsidRPr="00467B8C">
        <w:rPr>
          <w:rFonts w:ascii="Arial" w:hAnsi="Arial" w:cs="Arial"/>
          <w:sz w:val="24"/>
          <w:szCs w:val="24"/>
        </w:rPr>
        <w:t xml:space="preserve">en los NNA </w:t>
      </w:r>
      <w:r w:rsidRPr="00467B8C">
        <w:rPr>
          <w:rFonts w:ascii="Arial" w:hAnsi="Arial" w:cs="Arial"/>
          <w:sz w:val="24"/>
          <w:szCs w:val="24"/>
        </w:rPr>
        <w:t>antes del desarrollo del deseo sexual y de los</w:t>
      </w:r>
      <w:r w:rsidR="0029531A" w:rsidRPr="00467B8C">
        <w:rPr>
          <w:rFonts w:ascii="Arial" w:hAnsi="Arial" w:cs="Arial"/>
          <w:sz w:val="24"/>
          <w:szCs w:val="24"/>
        </w:rPr>
        <w:t xml:space="preserve"> </w:t>
      </w:r>
      <w:r w:rsidRPr="00467B8C">
        <w:rPr>
          <w:rFonts w:ascii="Arial" w:hAnsi="Arial" w:cs="Arial"/>
          <w:sz w:val="24"/>
          <w:szCs w:val="24"/>
        </w:rPr>
        <w:t>cambios corporales de la pubertad. (No hay exploración y búsqueda de sensaciones,</w:t>
      </w:r>
      <w:r w:rsidR="0029531A" w:rsidRPr="00467B8C">
        <w:rPr>
          <w:rFonts w:ascii="Arial" w:hAnsi="Arial" w:cs="Arial"/>
          <w:sz w:val="24"/>
          <w:szCs w:val="24"/>
        </w:rPr>
        <w:t xml:space="preserve"> </w:t>
      </w:r>
      <w:r w:rsidRPr="00467B8C">
        <w:rPr>
          <w:rFonts w:ascii="Arial" w:hAnsi="Arial" w:cs="Arial"/>
          <w:sz w:val="24"/>
          <w:szCs w:val="24"/>
        </w:rPr>
        <w:t>necesidades, posibilidades ligadas a la sexualidad)</w:t>
      </w:r>
      <w:r w:rsidR="0029531A" w:rsidRPr="00467B8C">
        <w:rPr>
          <w:rFonts w:ascii="Arial" w:hAnsi="Arial" w:cs="Arial"/>
          <w:sz w:val="24"/>
          <w:szCs w:val="24"/>
        </w:rPr>
        <w:t xml:space="preserve">. </w:t>
      </w:r>
    </w:p>
    <w:p w14:paraId="7A991A86" w14:textId="77777777" w:rsidR="0029531A" w:rsidRPr="00467B8C" w:rsidRDefault="007839F2" w:rsidP="00B4523E">
      <w:pPr>
        <w:pStyle w:val="Prrafodelista"/>
        <w:numPr>
          <w:ilvl w:val="0"/>
          <w:numId w:val="40"/>
        </w:numPr>
        <w:spacing w:line="360" w:lineRule="auto"/>
        <w:jc w:val="both"/>
        <w:rPr>
          <w:rFonts w:ascii="Arial" w:hAnsi="Arial" w:cs="Arial"/>
          <w:sz w:val="24"/>
          <w:szCs w:val="24"/>
        </w:rPr>
      </w:pPr>
      <w:r w:rsidRPr="00467B8C">
        <w:rPr>
          <w:rFonts w:ascii="Arial" w:hAnsi="Arial" w:cs="Arial"/>
          <w:sz w:val="24"/>
          <w:szCs w:val="24"/>
        </w:rPr>
        <w:t>Embarazos precoces y abortos (generalmente espontáneos)</w:t>
      </w:r>
      <w:r w:rsidR="0029531A" w:rsidRPr="00467B8C">
        <w:rPr>
          <w:rFonts w:ascii="Arial" w:hAnsi="Arial" w:cs="Arial"/>
          <w:sz w:val="24"/>
          <w:szCs w:val="24"/>
        </w:rPr>
        <w:t xml:space="preserve">. </w:t>
      </w:r>
    </w:p>
    <w:p w14:paraId="5E9B9318" w14:textId="77777777" w:rsidR="0029531A" w:rsidRPr="00467B8C" w:rsidRDefault="007839F2" w:rsidP="00B4523E">
      <w:pPr>
        <w:pStyle w:val="Prrafodelista"/>
        <w:numPr>
          <w:ilvl w:val="0"/>
          <w:numId w:val="40"/>
        </w:numPr>
        <w:spacing w:line="360" w:lineRule="auto"/>
        <w:jc w:val="both"/>
        <w:rPr>
          <w:rFonts w:ascii="Arial" w:hAnsi="Arial" w:cs="Arial"/>
          <w:sz w:val="24"/>
          <w:szCs w:val="24"/>
        </w:rPr>
      </w:pPr>
      <w:r w:rsidRPr="00467B8C">
        <w:rPr>
          <w:rFonts w:ascii="Arial" w:hAnsi="Arial" w:cs="Arial"/>
          <w:sz w:val="24"/>
          <w:szCs w:val="24"/>
        </w:rPr>
        <w:t>Enfermedades de transm</w:t>
      </w:r>
      <w:r w:rsidR="0029531A" w:rsidRPr="00467B8C">
        <w:rPr>
          <w:rFonts w:ascii="Arial" w:hAnsi="Arial" w:cs="Arial"/>
          <w:sz w:val="24"/>
          <w:szCs w:val="24"/>
        </w:rPr>
        <w:t xml:space="preserve">isión sexual. </w:t>
      </w:r>
    </w:p>
    <w:p w14:paraId="1166E8D9" w14:textId="77777777" w:rsidR="00003D23" w:rsidRPr="00467B8C" w:rsidRDefault="007839F2" w:rsidP="00B4523E">
      <w:pPr>
        <w:pStyle w:val="Prrafodelista"/>
        <w:numPr>
          <w:ilvl w:val="0"/>
          <w:numId w:val="40"/>
        </w:numPr>
        <w:spacing w:line="360" w:lineRule="auto"/>
        <w:jc w:val="both"/>
        <w:rPr>
          <w:rFonts w:ascii="Arial" w:hAnsi="Arial" w:cs="Arial"/>
          <w:sz w:val="24"/>
          <w:szCs w:val="24"/>
        </w:rPr>
      </w:pPr>
      <w:r w:rsidRPr="00467B8C">
        <w:rPr>
          <w:rFonts w:ascii="Arial" w:hAnsi="Arial" w:cs="Arial"/>
          <w:sz w:val="24"/>
          <w:szCs w:val="24"/>
        </w:rPr>
        <w:t>Daños producto de la violencia física y las</w:t>
      </w:r>
      <w:r w:rsidR="0029531A" w:rsidRPr="00467B8C">
        <w:rPr>
          <w:rFonts w:ascii="Arial" w:hAnsi="Arial" w:cs="Arial"/>
          <w:sz w:val="24"/>
          <w:szCs w:val="24"/>
        </w:rPr>
        <w:t xml:space="preserve"> drogas. </w:t>
      </w:r>
    </w:p>
    <w:p w14:paraId="33FF7A3D" w14:textId="77777777" w:rsidR="002C0A09" w:rsidRPr="00467B8C" w:rsidRDefault="002C0A09" w:rsidP="002C0A09">
      <w:pPr>
        <w:pStyle w:val="Prrafodelista"/>
        <w:spacing w:line="360" w:lineRule="auto"/>
        <w:jc w:val="both"/>
        <w:rPr>
          <w:rFonts w:ascii="Arial" w:hAnsi="Arial" w:cs="Arial"/>
          <w:sz w:val="24"/>
          <w:szCs w:val="24"/>
        </w:rPr>
      </w:pPr>
    </w:p>
    <w:p w14:paraId="6B0152D8" w14:textId="77777777" w:rsidR="00003D23" w:rsidRPr="00467B8C" w:rsidRDefault="00003D23" w:rsidP="00B4523E">
      <w:pPr>
        <w:pStyle w:val="Prrafodelista"/>
        <w:numPr>
          <w:ilvl w:val="0"/>
          <w:numId w:val="39"/>
        </w:numPr>
        <w:spacing w:line="360" w:lineRule="auto"/>
        <w:jc w:val="both"/>
        <w:rPr>
          <w:rFonts w:ascii="Arial" w:hAnsi="Arial" w:cs="Arial"/>
          <w:b/>
          <w:sz w:val="24"/>
          <w:szCs w:val="24"/>
        </w:rPr>
      </w:pPr>
      <w:r w:rsidRPr="00467B8C">
        <w:rPr>
          <w:rFonts w:ascii="Arial" w:hAnsi="Arial" w:cs="Arial"/>
          <w:b/>
          <w:sz w:val="24"/>
          <w:szCs w:val="24"/>
        </w:rPr>
        <w:t xml:space="preserve">Efectos/reacciones psicológicos: </w:t>
      </w:r>
    </w:p>
    <w:p w14:paraId="2CD41CC2" w14:textId="77777777" w:rsidR="00003D23" w:rsidRPr="00467B8C" w:rsidRDefault="00003D23" w:rsidP="00B4523E">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Depresión</w:t>
      </w:r>
    </w:p>
    <w:p w14:paraId="606014B8" w14:textId="77777777" w:rsidR="00003D23" w:rsidRPr="00467B8C" w:rsidRDefault="00003D23" w:rsidP="00B4523E">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 xml:space="preserve">Angustia </w:t>
      </w:r>
    </w:p>
    <w:p w14:paraId="6107B34E" w14:textId="77777777" w:rsidR="00003D23" w:rsidRPr="00467B8C" w:rsidRDefault="00003D23" w:rsidP="00B4523E">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 xml:space="preserve">Ansiedad </w:t>
      </w:r>
    </w:p>
    <w:p w14:paraId="7F7696B7" w14:textId="77777777" w:rsidR="00003D23" w:rsidRPr="00467B8C" w:rsidRDefault="00003D23" w:rsidP="00B4523E">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Los NNA experimentan s</w:t>
      </w:r>
      <w:r w:rsidR="007839F2" w:rsidRPr="00467B8C">
        <w:rPr>
          <w:rFonts w:ascii="Arial" w:hAnsi="Arial" w:cs="Arial"/>
          <w:sz w:val="24"/>
          <w:szCs w:val="24"/>
        </w:rPr>
        <w:t xml:space="preserve">entimientos de culpabilidad por lo que </w:t>
      </w:r>
      <w:r w:rsidRPr="00467B8C">
        <w:rPr>
          <w:rFonts w:ascii="Arial" w:hAnsi="Arial" w:cs="Arial"/>
          <w:sz w:val="24"/>
          <w:szCs w:val="24"/>
        </w:rPr>
        <w:t xml:space="preserve">han vivido. Rara vez reconocen </w:t>
      </w:r>
      <w:r w:rsidR="007839F2" w:rsidRPr="00467B8C">
        <w:rPr>
          <w:rFonts w:ascii="Arial" w:hAnsi="Arial" w:cs="Arial"/>
          <w:sz w:val="24"/>
          <w:szCs w:val="24"/>
        </w:rPr>
        <w:t xml:space="preserve"> abiertamente</w:t>
      </w:r>
      <w:r w:rsidRPr="00467B8C">
        <w:rPr>
          <w:rFonts w:ascii="Arial" w:hAnsi="Arial" w:cs="Arial"/>
          <w:sz w:val="24"/>
          <w:szCs w:val="24"/>
        </w:rPr>
        <w:t xml:space="preserve"> la </w:t>
      </w:r>
      <w:r w:rsidR="007839F2" w:rsidRPr="00467B8C">
        <w:rPr>
          <w:rFonts w:ascii="Arial" w:hAnsi="Arial" w:cs="Arial"/>
          <w:sz w:val="24"/>
          <w:szCs w:val="24"/>
        </w:rPr>
        <w:t xml:space="preserve">situación, porque sienten </w:t>
      </w:r>
      <w:r w:rsidRPr="00467B8C">
        <w:rPr>
          <w:rFonts w:ascii="Arial" w:hAnsi="Arial" w:cs="Arial"/>
          <w:sz w:val="24"/>
          <w:szCs w:val="24"/>
        </w:rPr>
        <w:t>vergüenza</w:t>
      </w:r>
      <w:r w:rsidR="007839F2" w:rsidRPr="00467B8C">
        <w:rPr>
          <w:rFonts w:ascii="Arial" w:hAnsi="Arial" w:cs="Arial"/>
          <w:sz w:val="24"/>
          <w:szCs w:val="24"/>
        </w:rPr>
        <w:t xml:space="preserve"> y culpa, </w:t>
      </w:r>
      <w:r w:rsidRPr="00467B8C">
        <w:rPr>
          <w:rFonts w:ascii="Arial" w:hAnsi="Arial" w:cs="Arial"/>
          <w:sz w:val="24"/>
          <w:szCs w:val="24"/>
        </w:rPr>
        <w:t xml:space="preserve">se perciben </w:t>
      </w:r>
      <w:r w:rsidR="007839F2" w:rsidRPr="00467B8C">
        <w:rPr>
          <w:rFonts w:ascii="Arial" w:hAnsi="Arial" w:cs="Arial"/>
          <w:sz w:val="24"/>
          <w:szCs w:val="24"/>
        </w:rPr>
        <w:t xml:space="preserve"> como merecedores de</w:t>
      </w:r>
      <w:r w:rsidRPr="00467B8C">
        <w:rPr>
          <w:rFonts w:ascii="Arial" w:hAnsi="Arial" w:cs="Arial"/>
          <w:sz w:val="24"/>
          <w:szCs w:val="24"/>
        </w:rPr>
        <w:t xml:space="preserve"> </w:t>
      </w:r>
      <w:r w:rsidR="007839F2" w:rsidRPr="00467B8C">
        <w:rPr>
          <w:rFonts w:ascii="Arial" w:hAnsi="Arial" w:cs="Arial"/>
          <w:sz w:val="24"/>
          <w:szCs w:val="24"/>
        </w:rPr>
        <w:t>lo que les sucede.</w:t>
      </w:r>
    </w:p>
    <w:p w14:paraId="0380F374" w14:textId="77777777" w:rsidR="00003D23" w:rsidRPr="00467B8C" w:rsidRDefault="007839F2" w:rsidP="00B4523E">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 xml:space="preserve">Como mecanismo de defensa, </w:t>
      </w:r>
      <w:r w:rsidR="00EF5CC6" w:rsidRPr="00467B8C">
        <w:rPr>
          <w:rFonts w:ascii="Arial" w:hAnsi="Arial" w:cs="Arial"/>
          <w:sz w:val="24"/>
          <w:szCs w:val="24"/>
        </w:rPr>
        <w:t xml:space="preserve">los NNA </w:t>
      </w:r>
      <w:r w:rsidRPr="00467B8C">
        <w:rPr>
          <w:rFonts w:ascii="Arial" w:hAnsi="Arial" w:cs="Arial"/>
          <w:sz w:val="24"/>
          <w:szCs w:val="24"/>
        </w:rPr>
        <w:t>separan el relato de lo vivido de la emoción, “narran</w:t>
      </w:r>
      <w:r w:rsidR="00003D23" w:rsidRPr="00467B8C">
        <w:rPr>
          <w:rFonts w:ascii="Arial" w:hAnsi="Arial" w:cs="Arial"/>
          <w:sz w:val="24"/>
          <w:szCs w:val="24"/>
        </w:rPr>
        <w:t xml:space="preserve"> </w:t>
      </w:r>
      <w:r w:rsidRPr="00467B8C">
        <w:rPr>
          <w:rFonts w:ascii="Arial" w:hAnsi="Arial" w:cs="Arial"/>
          <w:sz w:val="24"/>
          <w:szCs w:val="24"/>
        </w:rPr>
        <w:t>anécdota</w:t>
      </w:r>
      <w:r w:rsidR="00003D23" w:rsidRPr="00467B8C">
        <w:rPr>
          <w:rFonts w:ascii="Arial" w:hAnsi="Arial" w:cs="Arial"/>
          <w:sz w:val="24"/>
          <w:szCs w:val="24"/>
        </w:rPr>
        <w:t>s</w:t>
      </w:r>
      <w:r w:rsidRPr="00467B8C">
        <w:rPr>
          <w:rFonts w:ascii="Arial" w:hAnsi="Arial" w:cs="Arial"/>
          <w:sz w:val="24"/>
          <w:szCs w:val="24"/>
        </w:rPr>
        <w:t xml:space="preserve">” (disociación). Cuando se conectan (proceso </w:t>
      </w:r>
      <w:r w:rsidRPr="00467B8C">
        <w:rPr>
          <w:rFonts w:ascii="Arial" w:hAnsi="Arial" w:cs="Arial"/>
          <w:sz w:val="24"/>
          <w:szCs w:val="24"/>
        </w:rPr>
        <w:lastRenderedPageBreak/>
        <w:t>reparación) literalmente</w:t>
      </w:r>
      <w:r w:rsidR="00003D23" w:rsidRPr="00467B8C">
        <w:rPr>
          <w:rFonts w:ascii="Arial" w:hAnsi="Arial" w:cs="Arial"/>
          <w:sz w:val="24"/>
          <w:szCs w:val="24"/>
        </w:rPr>
        <w:t xml:space="preserve"> </w:t>
      </w:r>
      <w:r w:rsidRPr="00467B8C">
        <w:rPr>
          <w:rFonts w:ascii="Arial" w:hAnsi="Arial" w:cs="Arial"/>
          <w:sz w:val="24"/>
          <w:szCs w:val="24"/>
        </w:rPr>
        <w:t>vomitan, sienten</w:t>
      </w:r>
      <w:r w:rsidR="00EF5CC6" w:rsidRPr="00467B8C">
        <w:rPr>
          <w:rFonts w:ascii="Arial" w:hAnsi="Arial" w:cs="Arial"/>
          <w:sz w:val="24"/>
          <w:szCs w:val="24"/>
        </w:rPr>
        <w:t xml:space="preserve"> asco, repugnancia, dolor, pena y </w:t>
      </w:r>
      <w:r w:rsidRPr="00467B8C">
        <w:rPr>
          <w:rFonts w:ascii="Arial" w:hAnsi="Arial" w:cs="Arial"/>
          <w:sz w:val="24"/>
          <w:szCs w:val="24"/>
        </w:rPr>
        <w:t xml:space="preserve"> rabia</w:t>
      </w:r>
      <w:r w:rsidR="00EF5CC6" w:rsidRPr="00467B8C">
        <w:rPr>
          <w:rFonts w:ascii="Arial" w:hAnsi="Arial" w:cs="Arial"/>
          <w:sz w:val="24"/>
          <w:szCs w:val="24"/>
        </w:rPr>
        <w:t xml:space="preserve">. </w:t>
      </w:r>
    </w:p>
    <w:p w14:paraId="05085E1E" w14:textId="77777777" w:rsidR="00003D23" w:rsidRPr="00467B8C" w:rsidRDefault="00EF5CC6" w:rsidP="00B4523E">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Los NNA p</w:t>
      </w:r>
      <w:r w:rsidR="007839F2" w:rsidRPr="00467B8C">
        <w:rPr>
          <w:rFonts w:ascii="Arial" w:hAnsi="Arial" w:cs="Arial"/>
          <w:sz w:val="24"/>
          <w:szCs w:val="24"/>
        </w:rPr>
        <w:t>resentan conductas “autoboicotiadoras”, cuando comienzan a sentirse bien</w:t>
      </w:r>
      <w:r w:rsidR="00003D23" w:rsidRPr="00467B8C">
        <w:rPr>
          <w:rFonts w:ascii="Arial" w:hAnsi="Arial" w:cs="Arial"/>
          <w:sz w:val="24"/>
          <w:szCs w:val="24"/>
        </w:rPr>
        <w:t xml:space="preserve"> </w:t>
      </w:r>
      <w:r w:rsidR="007839F2" w:rsidRPr="00467B8C">
        <w:rPr>
          <w:rFonts w:ascii="Arial" w:hAnsi="Arial" w:cs="Arial"/>
          <w:sz w:val="24"/>
          <w:szCs w:val="24"/>
        </w:rPr>
        <w:t>(En este sentido, la incondi</w:t>
      </w:r>
      <w:r w:rsidR="00003D23" w:rsidRPr="00467B8C">
        <w:rPr>
          <w:rFonts w:ascii="Arial" w:hAnsi="Arial" w:cs="Arial"/>
          <w:sz w:val="24"/>
          <w:szCs w:val="24"/>
        </w:rPr>
        <w:t xml:space="preserve">cionalidad por parte del adulto, </w:t>
      </w:r>
      <w:r w:rsidR="007839F2" w:rsidRPr="00467B8C">
        <w:rPr>
          <w:rFonts w:ascii="Arial" w:hAnsi="Arial" w:cs="Arial"/>
          <w:sz w:val="24"/>
          <w:szCs w:val="24"/>
        </w:rPr>
        <w:t>es fundamental)</w:t>
      </w:r>
    </w:p>
    <w:p w14:paraId="2D0F687C" w14:textId="77777777" w:rsidR="00012399" w:rsidRPr="00467B8C" w:rsidRDefault="00EF5CC6" w:rsidP="00012399">
      <w:pPr>
        <w:pStyle w:val="Prrafodelista"/>
        <w:numPr>
          <w:ilvl w:val="0"/>
          <w:numId w:val="41"/>
        </w:numPr>
        <w:spacing w:line="360" w:lineRule="auto"/>
        <w:jc w:val="both"/>
        <w:rPr>
          <w:rFonts w:ascii="Arial" w:hAnsi="Arial" w:cs="Arial"/>
          <w:b/>
          <w:sz w:val="24"/>
          <w:szCs w:val="24"/>
        </w:rPr>
      </w:pPr>
      <w:r w:rsidRPr="00467B8C">
        <w:rPr>
          <w:rFonts w:ascii="Arial" w:hAnsi="Arial" w:cs="Arial"/>
          <w:sz w:val="24"/>
          <w:szCs w:val="24"/>
        </w:rPr>
        <w:t>Los NNA t</w:t>
      </w:r>
      <w:r w:rsidR="007839F2" w:rsidRPr="00467B8C">
        <w:rPr>
          <w:rFonts w:ascii="Arial" w:hAnsi="Arial" w:cs="Arial"/>
          <w:sz w:val="24"/>
          <w:szCs w:val="24"/>
        </w:rPr>
        <w:t>ienden a</w:t>
      </w:r>
      <w:r w:rsidR="00003D23" w:rsidRPr="00467B8C">
        <w:rPr>
          <w:rFonts w:ascii="Arial" w:hAnsi="Arial" w:cs="Arial"/>
          <w:sz w:val="24"/>
          <w:szCs w:val="24"/>
        </w:rPr>
        <w:t xml:space="preserve"> identificarse con el agresor, puesto que las c</w:t>
      </w:r>
      <w:r w:rsidR="007839F2" w:rsidRPr="00467B8C">
        <w:rPr>
          <w:rFonts w:ascii="Arial" w:hAnsi="Arial" w:cs="Arial"/>
          <w:sz w:val="24"/>
          <w:szCs w:val="24"/>
        </w:rPr>
        <w:t>arencias afectivas conducen a identificarse</w:t>
      </w:r>
      <w:r w:rsidR="00003D23" w:rsidRPr="00467B8C">
        <w:rPr>
          <w:rFonts w:ascii="Arial" w:hAnsi="Arial" w:cs="Arial"/>
          <w:sz w:val="24"/>
          <w:szCs w:val="24"/>
        </w:rPr>
        <w:t xml:space="preserve"> </w:t>
      </w:r>
      <w:r w:rsidR="007839F2" w:rsidRPr="00467B8C">
        <w:rPr>
          <w:rFonts w:ascii="Arial" w:hAnsi="Arial" w:cs="Arial"/>
          <w:sz w:val="24"/>
          <w:szCs w:val="24"/>
        </w:rPr>
        <w:t>con el abusador.</w:t>
      </w:r>
    </w:p>
    <w:p w14:paraId="432830BE" w14:textId="77777777" w:rsidR="002C0A09" w:rsidRPr="00467B8C" w:rsidRDefault="002C0A09" w:rsidP="002C0A09">
      <w:pPr>
        <w:pStyle w:val="Prrafodelista"/>
        <w:spacing w:line="360" w:lineRule="auto"/>
        <w:ind w:left="1080"/>
        <w:jc w:val="both"/>
        <w:rPr>
          <w:rFonts w:ascii="Arial" w:hAnsi="Arial" w:cs="Arial"/>
          <w:b/>
          <w:sz w:val="24"/>
          <w:szCs w:val="24"/>
        </w:rPr>
      </w:pPr>
    </w:p>
    <w:p w14:paraId="77E2BEBD" w14:textId="77777777" w:rsidR="007839F2" w:rsidRPr="00467B8C" w:rsidRDefault="00B4523E" w:rsidP="00B4523E">
      <w:pPr>
        <w:pStyle w:val="Prrafodelista"/>
        <w:numPr>
          <w:ilvl w:val="0"/>
          <w:numId w:val="39"/>
        </w:numPr>
        <w:spacing w:line="360" w:lineRule="auto"/>
        <w:jc w:val="both"/>
        <w:rPr>
          <w:rFonts w:ascii="Arial" w:hAnsi="Arial" w:cs="Arial"/>
          <w:b/>
          <w:sz w:val="24"/>
          <w:szCs w:val="24"/>
        </w:rPr>
      </w:pPr>
      <w:r w:rsidRPr="00467B8C">
        <w:rPr>
          <w:rFonts w:ascii="Arial" w:hAnsi="Arial" w:cs="Arial"/>
          <w:b/>
          <w:sz w:val="24"/>
          <w:szCs w:val="24"/>
        </w:rPr>
        <w:t xml:space="preserve">Efectos comportamentales y emocionales: </w:t>
      </w:r>
    </w:p>
    <w:p w14:paraId="50BC5112" w14:textId="0DF3D4F5" w:rsidR="00B4523E" w:rsidRPr="00467B8C" w:rsidRDefault="00B4523E" w:rsidP="0029531A">
      <w:pPr>
        <w:pStyle w:val="Prrafodelista"/>
        <w:numPr>
          <w:ilvl w:val="0"/>
          <w:numId w:val="42"/>
        </w:numPr>
        <w:spacing w:line="360" w:lineRule="auto"/>
        <w:jc w:val="both"/>
        <w:rPr>
          <w:rFonts w:ascii="Arial" w:hAnsi="Arial" w:cs="Arial"/>
          <w:sz w:val="24"/>
          <w:szCs w:val="24"/>
        </w:rPr>
      </w:pPr>
      <w:r w:rsidRPr="00467B8C">
        <w:rPr>
          <w:rFonts w:ascii="Arial" w:hAnsi="Arial" w:cs="Arial"/>
          <w:sz w:val="24"/>
          <w:szCs w:val="24"/>
        </w:rPr>
        <w:t xml:space="preserve">Los NNA </w:t>
      </w:r>
      <w:r w:rsidR="008F1FD6" w:rsidRPr="00467B8C">
        <w:rPr>
          <w:rFonts w:ascii="Arial" w:hAnsi="Arial" w:cs="Arial"/>
          <w:sz w:val="24"/>
          <w:szCs w:val="24"/>
        </w:rPr>
        <w:t>que han sido víctimas de vulneraciones, aprenden</w:t>
      </w:r>
      <w:r w:rsidR="000248C3">
        <w:rPr>
          <w:rFonts w:ascii="Arial" w:hAnsi="Arial" w:cs="Arial"/>
          <w:sz w:val="24"/>
          <w:szCs w:val="24"/>
        </w:rPr>
        <w:t xml:space="preserve"> a</w:t>
      </w:r>
      <w:r w:rsidR="007839F2" w:rsidRPr="00467B8C">
        <w:rPr>
          <w:rFonts w:ascii="Arial" w:hAnsi="Arial" w:cs="Arial"/>
          <w:sz w:val="24"/>
          <w:szCs w:val="24"/>
        </w:rPr>
        <w:t xml:space="preserve"> d</w:t>
      </w:r>
      <w:r w:rsidR="000248C3">
        <w:rPr>
          <w:rFonts w:ascii="Arial" w:hAnsi="Arial" w:cs="Arial"/>
          <w:sz w:val="24"/>
          <w:szCs w:val="24"/>
        </w:rPr>
        <w:t>es</w:t>
      </w:r>
      <w:r w:rsidR="007839F2" w:rsidRPr="00467B8C">
        <w:rPr>
          <w:rFonts w:ascii="Arial" w:hAnsi="Arial" w:cs="Arial"/>
          <w:sz w:val="24"/>
          <w:szCs w:val="24"/>
        </w:rPr>
        <w:t>arrollar una serie de patrones conductuales como mecanismos</w:t>
      </w:r>
      <w:r w:rsidRPr="00467B8C">
        <w:rPr>
          <w:rFonts w:ascii="Arial" w:hAnsi="Arial" w:cs="Arial"/>
          <w:sz w:val="24"/>
          <w:szCs w:val="24"/>
        </w:rPr>
        <w:t xml:space="preserve"> </w:t>
      </w:r>
      <w:r w:rsidR="007839F2" w:rsidRPr="00467B8C">
        <w:rPr>
          <w:rFonts w:ascii="Arial" w:hAnsi="Arial" w:cs="Arial"/>
          <w:sz w:val="24"/>
          <w:szCs w:val="24"/>
        </w:rPr>
        <w:t>o formas de vida que atentan contra sí mismos y que permiten el abuso, maltrato y</w:t>
      </w:r>
      <w:r w:rsidRPr="00467B8C">
        <w:rPr>
          <w:rFonts w:ascii="Arial" w:hAnsi="Arial" w:cs="Arial"/>
          <w:sz w:val="24"/>
          <w:szCs w:val="24"/>
        </w:rPr>
        <w:t xml:space="preserve"> </w:t>
      </w:r>
      <w:r w:rsidR="007839F2" w:rsidRPr="00467B8C">
        <w:rPr>
          <w:rFonts w:ascii="Arial" w:hAnsi="Arial" w:cs="Arial"/>
          <w:sz w:val="24"/>
          <w:szCs w:val="24"/>
        </w:rPr>
        <w:t>manipulación de parte de los adultos.</w:t>
      </w:r>
    </w:p>
    <w:p w14:paraId="637EF57B" w14:textId="77777777" w:rsidR="00B4523E" w:rsidRPr="00467B8C" w:rsidRDefault="00B4523E" w:rsidP="0029531A">
      <w:pPr>
        <w:pStyle w:val="Prrafodelista"/>
        <w:numPr>
          <w:ilvl w:val="0"/>
          <w:numId w:val="42"/>
        </w:numPr>
        <w:spacing w:line="360" w:lineRule="auto"/>
        <w:jc w:val="both"/>
        <w:rPr>
          <w:rFonts w:ascii="Arial" w:hAnsi="Arial" w:cs="Arial"/>
          <w:sz w:val="24"/>
          <w:szCs w:val="24"/>
        </w:rPr>
      </w:pPr>
      <w:r w:rsidRPr="00467B8C">
        <w:rPr>
          <w:rFonts w:ascii="Arial" w:hAnsi="Arial" w:cs="Arial"/>
          <w:sz w:val="24"/>
          <w:szCs w:val="24"/>
        </w:rPr>
        <w:t>Se generan a</w:t>
      </w:r>
      <w:r w:rsidR="007839F2" w:rsidRPr="00467B8C">
        <w:rPr>
          <w:rFonts w:ascii="Arial" w:hAnsi="Arial" w:cs="Arial"/>
          <w:sz w:val="24"/>
          <w:szCs w:val="24"/>
        </w:rPr>
        <w:t>lteraciones en los procesos de socialización de niños y adolescentes que (claramente)</w:t>
      </w:r>
      <w:r w:rsidRPr="00467B8C">
        <w:rPr>
          <w:rFonts w:ascii="Arial" w:hAnsi="Arial" w:cs="Arial"/>
          <w:sz w:val="24"/>
          <w:szCs w:val="24"/>
        </w:rPr>
        <w:t xml:space="preserve"> </w:t>
      </w:r>
      <w:r w:rsidR="007839F2" w:rsidRPr="00467B8C">
        <w:rPr>
          <w:rFonts w:ascii="Arial" w:hAnsi="Arial" w:cs="Arial"/>
          <w:sz w:val="24"/>
          <w:szCs w:val="24"/>
        </w:rPr>
        <w:t>han sido impedidos de adquirir las herramientas necesarias para integrarse en la</w:t>
      </w:r>
      <w:r w:rsidRPr="00467B8C">
        <w:rPr>
          <w:rFonts w:ascii="Arial" w:hAnsi="Arial" w:cs="Arial"/>
          <w:sz w:val="24"/>
          <w:szCs w:val="24"/>
        </w:rPr>
        <w:t xml:space="preserve"> </w:t>
      </w:r>
      <w:r w:rsidR="007839F2" w:rsidRPr="00467B8C">
        <w:rPr>
          <w:rFonts w:ascii="Arial" w:hAnsi="Arial" w:cs="Arial"/>
          <w:sz w:val="24"/>
          <w:szCs w:val="24"/>
        </w:rPr>
        <w:t>sociedad.</w:t>
      </w:r>
    </w:p>
    <w:p w14:paraId="189C56A3" w14:textId="77777777" w:rsidR="00197FDD" w:rsidRPr="00467B8C" w:rsidRDefault="00B4523E" w:rsidP="0029531A">
      <w:pPr>
        <w:pStyle w:val="Prrafodelista"/>
        <w:numPr>
          <w:ilvl w:val="0"/>
          <w:numId w:val="42"/>
        </w:numPr>
        <w:spacing w:line="360" w:lineRule="auto"/>
        <w:jc w:val="both"/>
        <w:rPr>
          <w:rFonts w:ascii="Arial" w:hAnsi="Arial" w:cs="Arial"/>
          <w:sz w:val="24"/>
          <w:szCs w:val="24"/>
        </w:rPr>
      </w:pPr>
      <w:r w:rsidRPr="00467B8C">
        <w:rPr>
          <w:rFonts w:ascii="Arial" w:hAnsi="Arial" w:cs="Arial"/>
          <w:sz w:val="24"/>
          <w:szCs w:val="24"/>
        </w:rPr>
        <w:t xml:space="preserve">Los NNA ingieren drogas y alcohol, como un </w:t>
      </w:r>
      <w:r w:rsidR="007839F2" w:rsidRPr="00467B8C">
        <w:rPr>
          <w:rFonts w:ascii="Arial" w:hAnsi="Arial" w:cs="Arial"/>
          <w:sz w:val="24"/>
          <w:szCs w:val="24"/>
        </w:rPr>
        <w:t>mecanismo de “escape” o como un medio para</w:t>
      </w:r>
      <w:r w:rsidRPr="00467B8C">
        <w:rPr>
          <w:rFonts w:ascii="Arial" w:hAnsi="Arial" w:cs="Arial"/>
          <w:sz w:val="24"/>
          <w:szCs w:val="24"/>
        </w:rPr>
        <w:t xml:space="preserve"> “soportar” las situaciones vividas. </w:t>
      </w:r>
    </w:p>
    <w:p w14:paraId="40B474B8" w14:textId="77777777" w:rsidR="0020705D" w:rsidRPr="00467B8C" w:rsidRDefault="007839F2" w:rsidP="0020705D">
      <w:pPr>
        <w:pStyle w:val="Prrafodelista"/>
        <w:numPr>
          <w:ilvl w:val="0"/>
          <w:numId w:val="42"/>
        </w:numPr>
        <w:spacing w:line="360" w:lineRule="auto"/>
        <w:jc w:val="both"/>
        <w:rPr>
          <w:rFonts w:ascii="Arial" w:hAnsi="Arial" w:cs="Arial"/>
          <w:sz w:val="24"/>
          <w:szCs w:val="24"/>
        </w:rPr>
      </w:pPr>
      <w:r w:rsidRPr="00467B8C">
        <w:rPr>
          <w:rFonts w:ascii="Arial" w:hAnsi="Arial" w:cs="Arial"/>
          <w:sz w:val="24"/>
          <w:szCs w:val="24"/>
        </w:rPr>
        <w:t xml:space="preserve">Con frecuencia </w:t>
      </w:r>
      <w:r w:rsidR="00197FDD" w:rsidRPr="00467B8C">
        <w:rPr>
          <w:rFonts w:ascii="Arial" w:hAnsi="Arial" w:cs="Arial"/>
          <w:sz w:val="24"/>
          <w:szCs w:val="24"/>
        </w:rPr>
        <w:t xml:space="preserve">los NNA </w:t>
      </w:r>
      <w:r w:rsidRPr="00467B8C">
        <w:rPr>
          <w:rFonts w:ascii="Arial" w:hAnsi="Arial" w:cs="Arial"/>
          <w:sz w:val="24"/>
          <w:szCs w:val="24"/>
        </w:rPr>
        <w:t>presentan abandono escolar y ejercen actividades de subsistencia</w:t>
      </w:r>
      <w:r w:rsidR="00197FDD" w:rsidRPr="00467B8C">
        <w:rPr>
          <w:rFonts w:ascii="Arial" w:hAnsi="Arial" w:cs="Arial"/>
          <w:sz w:val="24"/>
          <w:szCs w:val="24"/>
        </w:rPr>
        <w:t xml:space="preserve"> </w:t>
      </w:r>
      <w:r w:rsidRPr="00467B8C">
        <w:rPr>
          <w:rFonts w:ascii="Arial" w:hAnsi="Arial" w:cs="Arial"/>
          <w:sz w:val="24"/>
          <w:szCs w:val="24"/>
        </w:rPr>
        <w:t>(</w:t>
      </w:r>
      <w:r w:rsidR="001626AC">
        <w:rPr>
          <w:rFonts w:ascii="Arial" w:hAnsi="Arial" w:cs="Arial"/>
          <w:sz w:val="24"/>
          <w:szCs w:val="24"/>
        </w:rPr>
        <w:t xml:space="preserve">microtráfico, mendicidad, robo). </w:t>
      </w:r>
    </w:p>
    <w:p w14:paraId="65EE97F3" w14:textId="77777777" w:rsidR="0020705D" w:rsidRPr="00467B8C" w:rsidRDefault="0020705D" w:rsidP="00354681">
      <w:pPr>
        <w:pStyle w:val="Ttulo1"/>
        <w:spacing w:line="360" w:lineRule="auto"/>
        <w:rPr>
          <w:color w:val="auto"/>
        </w:rPr>
      </w:pPr>
      <w:bookmarkStart w:id="7" w:name="_Toc68694793"/>
      <w:r w:rsidRPr="00467B8C">
        <w:rPr>
          <w:color w:val="auto"/>
        </w:rPr>
        <w:t>MARCO LEGAL RESPECTO AL ABORDAJE DE LA EXPLOTACIÓN SEXUAL COMERCIAL</w:t>
      </w:r>
      <w:bookmarkEnd w:id="7"/>
    </w:p>
    <w:p w14:paraId="0D482EB4" w14:textId="77777777" w:rsidR="0020705D" w:rsidRPr="00467B8C" w:rsidRDefault="00E8383D" w:rsidP="0020705D">
      <w:pPr>
        <w:spacing w:line="360" w:lineRule="auto"/>
        <w:jc w:val="both"/>
        <w:rPr>
          <w:rFonts w:ascii="Arial" w:hAnsi="Arial" w:cs="Arial"/>
          <w:sz w:val="24"/>
          <w:szCs w:val="24"/>
        </w:rPr>
      </w:pPr>
      <w:r w:rsidRPr="00467B8C">
        <w:rPr>
          <w:rFonts w:ascii="Arial" w:hAnsi="Arial" w:cs="Arial"/>
          <w:sz w:val="24"/>
          <w:szCs w:val="24"/>
        </w:rPr>
        <w:tab/>
      </w:r>
      <w:r w:rsidR="0020705D" w:rsidRPr="00467B8C">
        <w:rPr>
          <w:rFonts w:ascii="Arial" w:hAnsi="Arial" w:cs="Arial"/>
          <w:sz w:val="24"/>
          <w:szCs w:val="24"/>
        </w:rPr>
        <w:t>La explotación sexual comercial en niños y niñas, comienza a ser analizada y profundizada como una problemática a partir de la “Convención de los Derechos del Niño (CDN)”, e</w:t>
      </w:r>
      <w:r w:rsidR="003B7824" w:rsidRPr="00467B8C">
        <w:rPr>
          <w:rFonts w:ascii="Arial" w:hAnsi="Arial" w:cs="Arial"/>
          <w:sz w:val="24"/>
          <w:szCs w:val="24"/>
        </w:rPr>
        <w:t>n el año 1989</w:t>
      </w:r>
      <w:r w:rsidR="0020705D" w:rsidRPr="00467B8C">
        <w:rPr>
          <w:rFonts w:ascii="Arial" w:hAnsi="Arial" w:cs="Arial"/>
          <w:sz w:val="24"/>
          <w:szCs w:val="24"/>
        </w:rPr>
        <w:t>, siendo ratificada por 192 Estados. La CDN entrega una serie de normas y obligaciones irrevocables de manera universal, en donde la comunidad i</w:t>
      </w:r>
      <w:r w:rsidR="00992B49" w:rsidRPr="00467B8C">
        <w:rPr>
          <w:rFonts w:ascii="Arial" w:hAnsi="Arial" w:cs="Arial"/>
          <w:sz w:val="24"/>
          <w:szCs w:val="24"/>
        </w:rPr>
        <w:t>nternacional reconoce que los</w:t>
      </w:r>
      <w:r w:rsidR="0020705D" w:rsidRPr="00467B8C">
        <w:rPr>
          <w:rFonts w:ascii="Arial" w:hAnsi="Arial" w:cs="Arial"/>
          <w:sz w:val="24"/>
          <w:szCs w:val="24"/>
        </w:rPr>
        <w:t xml:space="preserve"> NNA necesitan de una atención y protección especial acorde a su desarrollo, moral, </w:t>
      </w:r>
      <w:r w:rsidR="00992B49" w:rsidRPr="00467B8C">
        <w:rPr>
          <w:rFonts w:ascii="Arial" w:hAnsi="Arial" w:cs="Arial"/>
          <w:sz w:val="24"/>
          <w:szCs w:val="24"/>
        </w:rPr>
        <w:t>físico y psicológico, que los</w:t>
      </w:r>
      <w:r w:rsidR="0020705D" w:rsidRPr="00467B8C">
        <w:rPr>
          <w:rFonts w:ascii="Arial" w:hAnsi="Arial" w:cs="Arial"/>
          <w:sz w:val="24"/>
          <w:szCs w:val="24"/>
        </w:rPr>
        <w:t xml:space="preserve"> hace un grupo particular, diferente de los adultos. Dicha Convención impulsa, en los países que ha </w:t>
      </w:r>
      <w:r w:rsidR="0020705D" w:rsidRPr="00467B8C">
        <w:rPr>
          <w:rFonts w:ascii="Arial" w:hAnsi="Arial" w:cs="Arial"/>
          <w:sz w:val="24"/>
          <w:szCs w:val="24"/>
        </w:rPr>
        <w:lastRenderedPageBreak/>
        <w:t>sido ratificada, una serie de acciones legales, políticas y proteccionales para enfrentar diversos obstáculos para el cumplimiento efectivo de los derechos universales. Así, la Asamblea General</w:t>
      </w:r>
      <w:r w:rsidR="00992B49" w:rsidRPr="00467B8C">
        <w:rPr>
          <w:rFonts w:ascii="Arial" w:hAnsi="Arial" w:cs="Arial"/>
          <w:sz w:val="24"/>
          <w:szCs w:val="24"/>
        </w:rPr>
        <w:t xml:space="preserve"> de las Naciones Unidas aprobó </w:t>
      </w:r>
      <w:r w:rsidR="0020705D" w:rsidRPr="00467B8C">
        <w:rPr>
          <w:rFonts w:ascii="Arial" w:hAnsi="Arial" w:cs="Arial"/>
          <w:sz w:val="24"/>
          <w:szCs w:val="24"/>
        </w:rPr>
        <w:t>en el año 2000, dos Protocolos Facultativos de la Convención que refuerzan la protección de la niñez contra su participación en los conflictos armados y la explotación sexual (UNICEF, 2017).</w:t>
      </w:r>
    </w:p>
    <w:p w14:paraId="253478AC" w14:textId="77777777" w:rsidR="0020705D" w:rsidRPr="00467B8C" w:rsidRDefault="0020705D" w:rsidP="0020705D">
      <w:pPr>
        <w:spacing w:line="360" w:lineRule="auto"/>
        <w:jc w:val="both"/>
        <w:rPr>
          <w:rFonts w:ascii="Arial" w:hAnsi="Arial" w:cs="Arial"/>
          <w:sz w:val="24"/>
          <w:szCs w:val="24"/>
        </w:rPr>
      </w:pPr>
      <w:r w:rsidRPr="00467B8C">
        <w:rPr>
          <w:rFonts w:ascii="Arial" w:hAnsi="Arial" w:cs="Arial"/>
          <w:sz w:val="24"/>
          <w:szCs w:val="24"/>
        </w:rPr>
        <w:tab/>
        <w:t>El Protocolo Facultativo sobre la venta de niñ</w:t>
      </w:r>
      <w:r w:rsidR="001238D2">
        <w:rPr>
          <w:rFonts w:ascii="Arial" w:hAnsi="Arial" w:cs="Arial"/>
          <w:sz w:val="24"/>
          <w:szCs w:val="24"/>
        </w:rPr>
        <w:t>os, la prostitución infantil y l</w:t>
      </w:r>
      <w:r w:rsidRPr="00467B8C">
        <w:rPr>
          <w:rFonts w:ascii="Arial" w:hAnsi="Arial" w:cs="Arial"/>
          <w:sz w:val="24"/>
          <w:szCs w:val="24"/>
        </w:rPr>
        <w:t xml:space="preserve">a utilización de los niños en la pornografía, es un instrumento jurídico que señala el carácter vulnerador de las conductas que tienen que ver con los mencionados fenómenos y que hoy se agrupan dentro del concepto de explotación sexual comercial. Así mismo, hace hincapié en la importancia que tiene fomentar una mayor concienciación pública y cooperación internacional en las actividades para combatirlas. Es un tratado especifico contra las conductas que comprenden la ESCNNA, definiendo por primera vez la venta, la prostitución y la pornografía infantil (UNICEF, 2005). Es </w:t>
      </w:r>
      <w:r w:rsidR="00B61C81" w:rsidRPr="00467B8C">
        <w:rPr>
          <w:rFonts w:ascii="Arial" w:hAnsi="Arial" w:cs="Arial"/>
          <w:sz w:val="24"/>
          <w:szCs w:val="24"/>
        </w:rPr>
        <w:t>así</w:t>
      </w:r>
      <w:r w:rsidRPr="00467B8C">
        <w:rPr>
          <w:rFonts w:ascii="Arial" w:hAnsi="Arial" w:cs="Arial"/>
          <w:sz w:val="24"/>
          <w:szCs w:val="24"/>
        </w:rPr>
        <w:t xml:space="preserve"> como e</w:t>
      </w:r>
      <w:r w:rsidR="00B61C81" w:rsidRPr="00467B8C">
        <w:rPr>
          <w:rFonts w:ascii="Arial" w:hAnsi="Arial" w:cs="Arial"/>
          <w:sz w:val="24"/>
          <w:szCs w:val="24"/>
        </w:rPr>
        <w:t>ste Protocolo</w:t>
      </w:r>
      <w:r w:rsidRPr="00467B8C">
        <w:rPr>
          <w:rFonts w:ascii="Arial" w:hAnsi="Arial" w:cs="Arial"/>
          <w:sz w:val="24"/>
          <w:szCs w:val="24"/>
        </w:rPr>
        <w:t xml:space="preserve"> en su artículo 2 define:</w:t>
      </w:r>
    </w:p>
    <w:p w14:paraId="69062AAF" w14:textId="77777777" w:rsidR="00945E7C" w:rsidRPr="00467B8C" w:rsidRDefault="0020705D" w:rsidP="0020705D">
      <w:pPr>
        <w:pStyle w:val="Prrafodelista"/>
        <w:numPr>
          <w:ilvl w:val="0"/>
          <w:numId w:val="43"/>
        </w:numPr>
        <w:spacing w:line="360" w:lineRule="auto"/>
        <w:jc w:val="both"/>
        <w:rPr>
          <w:rFonts w:ascii="Arial" w:hAnsi="Arial" w:cs="Arial"/>
          <w:sz w:val="24"/>
          <w:szCs w:val="24"/>
        </w:rPr>
      </w:pPr>
      <w:r w:rsidRPr="00467B8C">
        <w:rPr>
          <w:rFonts w:ascii="Arial" w:hAnsi="Arial" w:cs="Arial"/>
          <w:sz w:val="24"/>
          <w:szCs w:val="24"/>
        </w:rPr>
        <w:t>Por venta de niños se entiende todo acto o transac</w:t>
      </w:r>
      <w:r w:rsidR="00105B71" w:rsidRPr="00467B8C">
        <w:rPr>
          <w:rFonts w:ascii="Arial" w:hAnsi="Arial" w:cs="Arial"/>
          <w:sz w:val="24"/>
          <w:szCs w:val="24"/>
        </w:rPr>
        <w:t xml:space="preserve">ción en virtud del cual un NNA </w:t>
      </w:r>
      <w:r w:rsidRPr="00467B8C">
        <w:rPr>
          <w:rFonts w:ascii="Arial" w:hAnsi="Arial" w:cs="Arial"/>
          <w:sz w:val="24"/>
          <w:szCs w:val="24"/>
        </w:rPr>
        <w:t>es</w:t>
      </w:r>
      <w:r w:rsidR="00945E7C" w:rsidRPr="00467B8C">
        <w:rPr>
          <w:rFonts w:ascii="Arial" w:hAnsi="Arial" w:cs="Arial"/>
          <w:sz w:val="24"/>
          <w:szCs w:val="24"/>
        </w:rPr>
        <w:t xml:space="preserve"> </w:t>
      </w:r>
      <w:r w:rsidRPr="00467B8C">
        <w:rPr>
          <w:rFonts w:ascii="Arial" w:hAnsi="Arial" w:cs="Arial"/>
          <w:sz w:val="24"/>
          <w:szCs w:val="24"/>
        </w:rPr>
        <w:t>transferido por una persona o grupo de personas a otra a cambio de remuneración o de</w:t>
      </w:r>
      <w:r w:rsidR="00945E7C" w:rsidRPr="00467B8C">
        <w:rPr>
          <w:rFonts w:ascii="Arial" w:hAnsi="Arial" w:cs="Arial"/>
          <w:sz w:val="24"/>
          <w:szCs w:val="24"/>
        </w:rPr>
        <w:t xml:space="preserve"> </w:t>
      </w:r>
      <w:r w:rsidRPr="00467B8C">
        <w:rPr>
          <w:rFonts w:ascii="Arial" w:hAnsi="Arial" w:cs="Arial"/>
          <w:sz w:val="24"/>
          <w:szCs w:val="24"/>
        </w:rPr>
        <w:t>cualquier otra retribución.</w:t>
      </w:r>
    </w:p>
    <w:p w14:paraId="2CA0715D" w14:textId="77777777" w:rsidR="00945E7C" w:rsidRPr="00467B8C" w:rsidRDefault="0020705D" w:rsidP="0020705D">
      <w:pPr>
        <w:pStyle w:val="Prrafodelista"/>
        <w:numPr>
          <w:ilvl w:val="0"/>
          <w:numId w:val="43"/>
        </w:numPr>
        <w:spacing w:line="360" w:lineRule="auto"/>
        <w:jc w:val="both"/>
        <w:rPr>
          <w:rFonts w:ascii="Arial" w:hAnsi="Arial" w:cs="Arial"/>
          <w:sz w:val="24"/>
          <w:szCs w:val="24"/>
        </w:rPr>
      </w:pPr>
      <w:r w:rsidRPr="00467B8C">
        <w:rPr>
          <w:rFonts w:ascii="Arial" w:hAnsi="Arial" w:cs="Arial"/>
          <w:sz w:val="24"/>
          <w:szCs w:val="24"/>
        </w:rPr>
        <w:t>Por prostitución infantil se en</w:t>
      </w:r>
      <w:r w:rsidR="00105B71" w:rsidRPr="00467B8C">
        <w:rPr>
          <w:rFonts w:ascii="Arial" w:hAnsi="Arial" w:cs="Arial"/>
          <w:sz w:val="24"/>
          <w:szCs w:val="24"/>
        </w:rPr>
        <w:t>tiende la utilización de un NNA</w:t>
      </w:r>
      <w:r w:rsidRPr="00467B8C">
        <w:rPr>
          <w:rFonts w:ascii="Arial" w:hAnsi="Arial" w:cs="Arial"/>
          <w:sz w:val="24"/>
          <w:szCs w:val="24"/>
        </w:rPr>
        <w:t xml:space="preserve"> en actividades sexuales a</w:t>
      </w:r>
      <w:r w:rsidR="00945E7C" w:rsidRPr="00467B8C">
        <w:rPr>
          <w:rFonts w:ascii="Arial" w:hAnsi="Arial" w:cs="Arial"/>
          <w:sz w:val="24"/>
          <w:szCs w:val="24"/>
        </w:rPr>
        <w:t xml:space="preserve"> </w:t>
      </w:r>
      <w:r w:rsidRPr="00467B8C">
        <w:rPr>
          <w:rFonts w:ascii="Arial" w:hAnsi="Arial" w:cs="Arial"/>
          <w:sz w:val="24"/>
          <w:szCs w:val="24"/>
        </w:rPr>
        <w:t>cambio de remuneración o de cualquier otra retribución.</w:t>
      </w:r>
    </w:p>
    <w:p w14:paraId="2229C4F1" w14:textId="77777777" w:rsidR="0020705D" w:rsidRPr="00467B8C" w:rsidRDefault="0020705D" w:rsidP="0020705D">
      <w:pPr>
        <w:pStyle w:val="Prrafodelista"/>
        <w:numPr>
          <w:ilvl w:val="0"/>
          <w:numId w:val="43"/>
        </w:numPr>
        <w:spacing w:line="360" w:lineRule="auto"/>
        <w:jc w:val="both"/>
        <w:rPr>
          <w:rFonts w:ascii="Arial" w:hAnsi="Arial" w:cs="Arial"/>
          <w:sz w:val="24"/>
          <w:szCs w:val="24"/>
        </w:rPr>
      </w:pPr>
      <w:r w:rsidRPr="00467B8C">
        <w:rPr>
          <w:rFonts w:ascii="Arial" w:hAnsi="Arial" w:cs="Arial"/>
          <w:sz w:val="24"/>
          <w:szCs w:val="24"/>
        </w:rPr>
        <w:t>Por pornografía infantil se entiende representación,</w:t>
      </w:r>
      <w:r w:rsidR="00105B71" w:rsidRPr="00467B8C">
        <w:rPr>
          <w:rFonts w:ascii="Arial" w:hAnsi="Arial" w:cs="Arial"/>
          <w:sz w:val="24"/>
          <w:szCs w:val="24"/>
        </w:rPr>
        <w:t xml:space="preserve"> por cualquier medio, de un NNA</w:t>
      </w:r>
      <w:r w:rsidR="00945E7C" w:rsidRPr="00467B8C">
        <w:rPr>
          <w:rFonts w:ascii="Arial" w:hAnsi="Arial" w:cs="Arial"/>
          <w:sz w:val="24"/>
          <w:szCs w:val="24"/>
        </w:rPr>
        <w:t xml:space="preserve"> </w:t>
      </w:r>
      <w:r w:rsidRPr="00467B8C">
        <w:rPr>
          <w:rFonts w:ascii="Arial" w:hAnsi="Arial" w:cs="Arial"/>
          <w:sz w:val="24"/>
          <w:szCs w:val="24"/>
        </w:rPr>
        <w:t>dedicado a actividades sexuales explícitas, reales o simuladas, o toda representación de las</w:t>
      </w:r>
      <w:r w:rsidR="00945E7C" w:rsidRPr="00467B8C">
        <w:rPr>
          <w:rFonts w:ascii="Arial" w:hAnsi="Arial" w:cs="Arial"/>
          <w:sz w:val="24"/>
          <w:szCs w:val="24"/>
        </w:rPr>
        <w:t xml:space="preserve"> </w:t>
      </w:r>
      <w:r w:rsidRPr="00467B8C">
        <w:rPr>
          <w:rFonts w:ascii="Arial" w:hAnsi="Arial" w:cs="Arial"/>
          <w:sz w:val="24"/>
          <w:szCs w:val="24"/>
        </w:rPr>
        <w:t>partes genitales de un niño con fines primordialmente sexuales.</w:t>
      </w:r>
      <w:r w:rsidR="00945E7C" w:rsidRPr="00467B8C">
        <w:rPr>
          <w:rFonts w:ascii="Arial" w:hAnsi="Arial" w:cs="Arial"/>
          <w:sz w:val="24"/>
          <w:szCs w:val="24"/>
        </w:rPr>
        <w:t xml:space="preserve"> </w:t>
      </w:r>
    </w:p>
    <w:p w14:paraId="37752852" w14:textId="77777777" w:rsidR="005204D5" w:rsidRPr="00467B8C" w:rsidRDefault="00945E7C" w:rsidP="0020705D">
      <w:pPr>
        <w:spacing w:line="360" w:lineRule="auto"/>
        <w:jc w:val="both"/>
        <w:rPr>
          <w:rFonts w:ascii="Arial" w:hAnsi="Arial" w:cs="Arial"/>
          <w:sz w:val="24"/>
          <w:szCs w:val="24"/>
        </w:rPr>
      </w:pPr>
      <w:r w:rsidRPr="00467B8C">
        <w:rPr>
          <w:rFonts w:ascii="Arial" w:hAnsi="Arial" w:cs="Arial"/>
          <w:sz w:val="24"/>
          <w:szCs w:val="24"/>
        </w:rPr>
        <w:tab/>
      </w:r>
      <w:r w:rsidR="0020705D" w:rsidRPr="00467B8C">
        <w:rPr>
          <w:rFonts w:ascii="Arial" w:hAnsi="Arial" w:cs="Arial"/>
          <w:sz w:val="24"/>
          <w:szCs w:val="24"/>
        </w:rPr>
        <w:t>La existencia de este Protocolo Facultativo como norma jurídica es fundamental, ya que compromete la voluntad y obl</w:t>
      </w:r>
      <w:r w:rsidR="00A53D4E" w:rsidRPr="00467B8C">
        <w:rPr>
          <w:rFonts w:ascii="Arial" w:hAnsi="Arial" w:cs="Arial"/>
          <w:sz w:val="24"/>
          <w:szCs w:val="24"/>
        </w:rPr>
        <w:t xml:space="preserve">iga a los Estados firmantes sobre el </w:t>
      </w:r>
      <w:r w:rsidR="0020705D" w:rsidRPr="00467B8C">
        <w:rPr>
          <w:rFonts w:ascii="Arial" w:hAnsi="Arial" w:cs="Arial"/>
          <w:sz w:val="24"/>
          <w:szCs w:val="24"/>
        </w:rPr>
        <w:t>instrumento y, por ello, constituye una norma de derecho internacional, capital en esta materia, y reconoce el principio de extraterritorialidad de leyes penales.</w:t>
      </w:r>
      <w:r w:rsidRPr="00467B8C">
        <w:rPr>
          <w:rFonts w:ascii="Arial" w:hAnsi="Arial" w:cs="Arial"/>
          <w:sz w:val="24"/>
          <w:szCs w:val="24"/>
        </w:rPr>
        <w:t xml:space="preserve"> De la misma forma,</w:t>
      </w:r>
      <w:r w:rsidR="0020705D" w:rsidRPr="00467B8C">
        <w:rPr>
          <w:rFonts w:ascii="Arial" w:hAnsi="Arial" w:cs="Arial"/>
          <w:sz w:val="24"/>
          <w:szCs w:val="24"/>
        </w:rPr>
        <w:t xml:space="preserve"> </w:t>
      </w:r>
      <w:r w:rsidRPr="00467B8C">
        <w:rPr>
          <w:rFonts w:ascii="Arial" w:hAnsi="Arial" w:cs="Arial"/>
          <w:sz w:val="24"/>
          <w:szCs w:val="24"/>
        </w:rPr>
        <w:t>l</w:t>
      </w:r>
      <w:r w:rsidR="0020705D" w:rsidRPr="00467B8C">
        <w:rPr>
          <w:rFonts w:ascii="Arial" w:hAnsi="Arial" w:cs="Arial"/>
          <w:sz w:val="24"/>
          <w:szCs w:val="24"/>
        </w:rPr>
        <w:t>a Organización Internacional del trabajo (OIT) ha sido otro de los organismos que interviene directamen</w:t>
      </w:r>
      <w:r w:rsidRPr="00467B8C">
        <w:rPr>
          <w:rFonts w:ascii="Arial" w:hAnsi="Arial" w:cs="Arial"/>
          <w:sz w:val="24"/>
          <w:szCs w:val="24"/>
        </w:rPr>
        <w:t>te en el abordaje de la ESCNNA y es así, como en 1999 adoptó</w:t>
      </w:r>
      <w:r w:rsidR="0020705D" w:rsidRPr="00467B8C">
        <w:rPr>
          <w:rFonts w:ascii="Arial" w:hAnsi="Arial" w:cs="Arial"/>
          <w:sz w:val="24"/>
          <w:szCs w:val="24"/>
        </w:rPr>
        <w:t xml:space="preserve"> el </w:t>
      </w:r>
      <w:r w:rsidR="0020705D" w:rsidRPr="00467B8C">
        <w:rPr>
          <w:rFonts w:ascii="Arial" w:hAnsi="Arial" w:cs="Arial"/>
          <w:sz w:val="24"/>
          <w:szCs w:val="24"/>
        </w:rPr>
        <w:lastRenderedPageBreak/>
        <w:t>Convenio número 182 sobre la prohibición de las peores formas de trabajo infantil y la acción inmediata para su eliminación. A través del Programa Interna</w:t>
      </w:r>
      <w:r w:rsidRPr="00467B8C">
        <w:rPr>
          <w:rFonts w:ascii="Arial" w:hAnsi="Arial" w:cs="Arial"/>
          <w:sz w:val="24"/>
          <w:szCs w:val="24"/>
        </w:rPr>
        <w:t xml:space="preserve">cional para la Erradicación del </w:t>
      </w:r>
      <w:r w:rsidR="00A53D4E" w:rsidRPr="00467B8C">
        <w:rPr>
          <w:rFonts w:ascii="Arial" w:hAnsi="Arial" w:cs="Arial"/>
          <w:sz w:val="24"/>
          <w:szCs w:val="24"/>
        </w:rPr>
        <w:t>Trabajo Infantil (IPEC) puso</w:t>
      </w:r>
      <w:r w:rsidR="0020705D" w:rsidRPr="00467B8C">
        <w:rPr>
          <w:rFonts w:ascii="Arial" w:hAnsi="Arial" w:cs="Arial"/>
          <w:sz w:val="24"/>
          <w:szCs w:val="24"/>
        </w:rPr>
        <w:t xml:space="preserve"> en marcha variad</w:t>
      </w:r>
      <w:r w:rsidR="005204D5" w:rsidRPr="00467B8C">
        <w:rPr>
          <w:rFonts w:ascii="Arial" w:hAnsi="Arial" w:cs="Arial"/>
          <w:sz w:val="24"/>
          <w:szCs w:val="24"/>
        </w:rPr>
        <w:t xml:space="preserve">as intervenciones sistemáticas </w:t>
      </w:r>
      <w:r w:rsidR="0020705D" w:rsidRPr="00467B8C">
        <w:rPr>
          <w:rFonts w:ascii="Arial" w:hAnsi="Arial" w:cs="Arial"/>
          <w:sz w:val="24"/>
          <w:szCs w:val="24"/>
        </w:rPr>
        <w:t>destinadas a contribuir a la prevención y eliminación de la explotación sexual comercial.</w:t>
      </w:r>
      <w:r w:rsidR="005204D5" w:rsidRPr="00467B8C">
        <w:rPr>
          <w:rFonts w:ascii="Arial" w:hAnsi="Arial" w:cs="Arial"/>
          <w:sz w:val="24"/>
          <w:szCs w:val="24"/>
        </w:rPr>
        <w:t xml:space="preserve"> Y c</w:t>
      </w:r>
      <w:r w:rsidR="0020705D" w:rsidRPr="00467B8C">
        <w:rPr>
          <w:rFonts w:ascii="Arial" w:hAnsi="Arial" w:cs="Arial"/>
          <w:sz w:val="24"/>
          <w:szCs w:val="24"/>
        </w:rPr>
        <w:t>omo parte de e</w:t>
      </w:r>
      <w:r w:rsidR="005204D5" w:rsidRPr="00467B8C">
        <w:rPr>
          <w:rFonts w:ascii="Arial" w:hAnsi="Arial" w:cs="Arial"/>
          <w:sz w:val="24"/>
          <w:szCs w:val="24"/>
        </w:rPr>
        <w:t>ste proceso, se desarrollaron</w:t>
      </w:r>
      <w:r w:rsidR="0020705D" w:rsidRPr="00467B8C">
        <w:rPr>
          <w:rFonts w:ascii="Arial" w:hAnsi="Arial" w:cs="Arial"/>
          <w:sz w:val="24"/>
          <w:szCs w:val="24"/>
        </w:rPr>
        <w:t xml:space="preserve"> proyectos regionales, programas-país y programas de duración determinada (PDD) en distintos lugares de América Latina y el Caribe” (OIT/IPEC, 2009).</w:t>
      </w:r>
    </w:p>
    <w:p w14:paraId="2498924E" w14:textId="77777777" w:rsidR="0020705D" w:rsidRPr="00467B8C" w:rsidRDefault="005204D5" w:rsidP="0020705D">
      <w:pPr>
        <w:spacing w:line="360" w:lineRule="auto"/>
        <w:jc w:val="both"/>
        <w:rPr>
          <w:rFonts w:ascii="Arial" w:hAnsi="Arial" w:cs="Arial"/>
          <w:sz w:val="24"/>
          <w:szCs w:val="24"/>
        </w:rPr>
      </w:pPr>
      <w:r w:rsidRPr="00467B8C">
        <w:rPr>
          <w:rFonts w:ascii="Arial" w:hAnsi="Arial" w:cs="Arial"/>
          <w:sz w:val="24"/>
          <w:szCs w:val="24"/>
        </w:rPr>
        <w:tab/>
        <w:t>Así también, a partir del Convenio N°.</w:t>
      </w:r>
      <w:r w:rsidR="0020705D" w:rsidRPr="00467B8C">
        <w:rPr>
          <w:rFonts w:ascii="Arial" w:hAnsi="Arial" w:cs="Arial"/>
          <w:sz w:val="24"/>
          <w:szCs w:val="24"/>
        </w:rPr>
        <w:t>182 de la OIT, se han obtenido nuevas leyes laborales o enmiendas a leyes y se han impulsado Planes de Acción para Eliminar las Peores Formas de Trabajo Infantil.</w:t>
      </w:r>
      <w:r w:rsidRPr="00467B8C">
        <w:rPr>
          <w:rFonts w:ascii="Arial" w:hAnsi="Arial" w:cs="Arial"/>
          <w:sz w:val="24"/>
          <w:szCs w:val="24"/>
        </w:rPr>
        <w:t xml:space="preserve"> Sin </w:t>
      </w:r>
      <w:r w:rsidR="0020705D" w:rsidRPr="00467B8C">
        <w:rPr>
          <w:rFonts w:ascii="Arial" w:hAnsi="Arial" w:cs="Arial"/>
          <w:sz w:val="24"/>
          <w:szCs w:val="24"/>
        </w:rPr>
        <w:t>embargo, el uso del térmi</w:t>
      </w:r>
      <w:r w:rsidRPr="00467B8C">
        <w:rPr>
          <w:rFonts w:ascii="Arial" w:hAnsi="Arial" w:cs="Arial"/>
          <w:sz w:val="24"/>
          <w:szCs w:val="24"/>
        </w:rPr>
        <w:t xml:space="preserve">no “Peores Formas de Trabajo </w:t>
      </w:r>
      <w:r w:rsidR="0020705D" w:rsidRPr="00467B8C">
        <w:rPr>
          <w:rFonts w:ascii="Arial" w:hAnsi="Arial" w:cs="Arial"/>
          <w:sz w:val="24"/>
          <w:szCs w:val="24"/>
        </w:rPr>
        <w:t xml:space="preserve">infantil” ha sido discutido por otras organizaciones de Naciones Unidas como UNICEF, señalando que la explotación sexual de NNA “No es una peor forma de trabajo infantil, </w:t>
      </w:r>
      <w:r w:rsidRPr="00467B8C">
        <w:rPr>
          <w:rFonts w:ascii="Arial" w:hAnsi="Arial" w:cs="Arial"/>
          <w:sz w:val="24"/>
          <w:szCs w:val="24"/>
        </w:rPr>
        <w:t>sino un crimen” (UNICEF, 2005</w:t>
      </w:r>
      <w:r w:rsidR="0020705D" w:rsidRPr="00467B8C">
        <w:rPr>
          <w:rFonts w:ascii="Arial" w:hAnsi="Arial" w:cs="Arial"/>
          <w:sz w:val="24"/>
          <w:szCs w:val="24"/>
        </w:rPr>
        <w:t>).</w:t>
      </w:r>
    </w:p>
    <w:p w14:paraId="0C317CE0" w14:textId="135A4D72" w:rsidR="00827A64" w:rsidRPr="00467B8C" w:rsidRDefault="002B10A7" w:rsidP="0020705D">
      <w:pPr>
        <w:spacing w:line="360" w:lineRule="auto"/>
        <w:jc w:val="both"/>
        <w:rPr>
          <w:rFonts w:ascii="Arial" w:hAnsi="Arial" w:cs="Arial"/>
          <w:sz w:val="24"/>
          <w:szCs w:val="24"/>
        </w:rPr>
      </w:pPr>
      <w:r w:rsidRPr="00467B8C">
        <w:rPr>
          <w:rFonts w:ascii="Arial" w:hAnsi="Arial" w:cs="Arial"/>
          <w:sz w:val="24"/>
          <w:szCs w:val="24"/>
        </w:rPr>
        <w:tab/>
        <w:t>En el caso particu</w:t>
      </w:r>
      <w:r w:rsidR="00263691" w:rsidRPr="00467B8C">
        <w:rPr>
          <w:rFonts w:ascii="Arial" w:hAnsi="Arial" w:cs="Arial"/>
          <w:sz w:val="24"/>
          <w:szCs w:val="24"/>
        </w:rPr>
        <w:t xml:space="preserve">lar de Chile, como país </w:t>
      </w:r>
      <w:r w:rsidRPr="00467B8C">
        <w:rPr>
          <w:rFonts w:ascii="Arial" w:hAnsi="Arial" w:cs="Arial"/>
          <w:sz w:val="24"/>
          <w:szCs w:val="24"/>
        </w:rPr>
        <w:t xml:space="preserve">se ha </w:t>
      </w:r>
      <w:r w:rsidR="00827A64" w:rsidRPr="00467B8C">
        <w:rPr>
          <w:rFonts w:ascii="Arial" w:hAnsi="Arial" w:cs="Arial"/>
          <w:sz w:val="24"/>
          <w:szCs w:val="24"/>
        </w:rPr>
        <w:t>adherido a todas las declaraciones oficiales y a los llamados a la acción de los tres congresos mundiales contra la ESCNNA (Estocolmo, 1996;</w:t>
      </w:r>
      <w:r w:rsidR="00FD1184" w:rsidRPr="00467B8C">
        <w:rPr>
          <w:rFonts w:ascii="Arial" w:hAnsi="Arial" w:cs="Arial"/>
          <w:sz w:val="24"/>
          <w:szCs w:val="24"/>
        </w:rPr>
        <w:t xml:space="preserve"> Yokohama, 2001 y Brasil, 2008). Chile </w:t>
      </w:r>
      <w:r w:rsidR="00263691" w:rsidRPr="00467B8C">
        <w:rPr>
          <w:rFonts w:ascii="Arial" w:hAnsi="Arial" w:cs="Arial"/>
          <w:sz w:val="24"/>
          <w:szCs w:val="24"/>
        </w:rPr>
        <w:t xml:space="preserve">se </w:t>
      </w:r>
      <w:r w:rsidRPr="00467B8C">
        <w:rPr>
          <w:rFonts w:ascii="Arial" w:hAnsi="Arial" w:cs="Arial"/>
          <w:sz w:val="24"/>
          <w:szCs w:val="24"/>
        </w:rPr>
        <w:t>ha comprometido</w:t>
      </w:r>
      <w:r w:rsidR="00827A64" w:rsidRPr="00467B8C">
        <w:rPr>
          <w:rFonts w:ascii="Arial" w:hAnsi="Arial" w:cs="Arial"/>
          <w:sz w:val="24"/>
          <w:szCs w:val="24"/>
        </w:rPr>
        <w:t xml:space="preserve"> a seguir avanzando en el enfrentamiento a la explotación sexual comercial de niños, niñas y a</w:t>
      </w:r>
      <w:r w:rsidRPr="00467B8C">
        <w:rPr>
          <w:rFonts w:ascii="Arial" w:hAnsi="Arial" w:cs="Arial"/>
          <w:sz w:val="24"/>
          <w:szCs w:val="24"/>
        </w:rPr>
        <w:t>dolescentes,</w:t>
      </w:r>
      <w:r w:rsidR="00263691" w:rsidRPr="00467B8C">
        <w:rPr>
          <w:rFonts w:ascii="Arial" w:hAnsi="Arial" w:cs="Arial"/>
          <w:sz w:val="24"/>
          <w:szCs w:val="24"/>
        </w:rPr>
        <w:t xml:space="preserve"> e incluso se instauró el 18 de mayo como el “día nacional contra la explotación sexual comercial infantil”</w:t>
      </w:r>
      <w:r w:rsidR="00FD1184" w:rsidRPr="00467B8C">
        <w:rPr>
          <w:rFonts w:ascii="Arial" w:hAnsi="Arial" w:cs="Arial"/>
          <w:sz w:val="24"/>
          <w:szCs w:val="24"/>
        </w:rPr>
        <w:t>. Sin embargo, a pesar de esto</w:t>
      </w:r>
      <w:r w:rsidR="002F4C73">
        <w:rPr>
          <w:rFonts w:ascii="Arial" w:hAnsi="Arial" w:cs="Arial"/>
          <w:sz w:val="24"/>
          <w:szCs w:val="24"/>
        </w:rPr>
        <w:t>s</w:t>
      </w:r>
      <w:r w:rsidR="00FD1184" w:rsidRPr="00467B8C">
        <w:rPr>
          <w:rFonts w:ascii="Arial" w:hAnsi="Arial" w:cs="Arial"/>
          <w:sz w:val="24"/>
          <w:szCs w:val="24"/>
        </w:rPr>
        <w:t xml:space="preserve"> “esfuerzos”, </w:t>
      </w:r>
      <w:r w:rsidRPr="00467B8C">
        <w:rPr>
          <w:rFonts w:ascii="Arial" w:hAnsi="Arial" w:cs="Arial"/>
          <w:sz w:val="24"/>
          <w:szCs w:val="24"/>
        </w:rPr>
        <w:t xml:space="preserve">desde un marco legal las medidas que se han tomado siguen siendo insuficientes.  </w:t>
      </w:r>
      <w:r w:rsidR="00827A64" w:rsidRPr="00467B8C">
        <w:rPr>
          <w:rFonts w:ascii="Arial" w:hAnsi="Arial" w:cs="Arial"/>
          <w:sz w:val="24"/>
          <w:szCs w:val="24"/>
        </w:rPr>
        <w:t xml:space="preserve"> </w:t>
      </w:r>
    </w:p>
    <w:p w14:paraId="61905C3D" w14:textId="53A237A7" w:rsidR="006F1F12" w:rsidRPr="00467B8C" w:rsidRDefault="002B10A7" w:rsidP="00816F50">
      <w:pPr>
        <w:spacing w:line="360" w:lineRule="auto"/>
        <w:jc w:val="both"/>
        <w:rPr>
          <w:rFonts w:ascii="Arial" w:hAnsi="Arial" w:cs="Arial"/>
          <w:sz w:val="24"/>
          <w:szCs w:val="24"/>
        </w:rPr>
      </w:pPr>
      <w:r w:rsidRPr="00467B8C">
        <w:rPr>
          <w:rFonts w:ascii="Arial" w:hAnsi="Arial" w:cs="Arial"/>
          <w:sz w:val="24"/>
          <w:szCs w:val="24"/>
        </w:rPr>
        <w:tab/>
        <w:t xml:space="preserve">En Chile se estima que al menos 3.719 niños, niñas y adolescentes son víctimas de explotación sexual y comercial, </w:t>
      </w:r>
      <w:r w:rsidR="00EE60FD" w:rsidRPr="00467B8C">
        <w:rPr>
          <w:rFonts w:ascii="Arial" w:hAnsi="Arial" w:cs="Arial"/>
          <w:sz w:val="24"/>
          <w:szCs w:val="24"/>
        </w:rPr>
        <w:t>cifra que involucra también a los que forman parte de esta nueva modalidad llamada “padrinazgo”, que consiste en el consentimiento de la familia o de uno de ellos, de involucra</w:t>
      </w:r>
      <w:r w:rsidR="002F4C73">
        <w:rPr>
          <w:rFonts w:ascii="Arial" w:hAnsi="Arial" w:cs="Arial"/>
          <w:sz w:val="24"/>
          <w:szCs w:val="24"/>
        </w:rPr>
        <w:t>r</w:t>
      </w:r>
      <w:r w:rsidR="00EE60FD" w:rsidRPr="00467B8C">
        <w:rPr>
          <w:rFonts w:ascii="Arial" w:hAnsi="Arial" w:cs="Arial"/>
          <w:sz w:val="24"/>
          <w:szCs w:val="24"/>
        </w:rPr>
        <w:t xml:space="preserve"> al niño o niña en una relación pseudosentimental o pseudoprotectora con un adulto, a cambio de recibir algún tipo de beneficio material.</w:t>
      </w:r>
      <w:r w:rsidR="00180CC0" w:rsidRPr="00467B8C">
        <w:rPr>
          <w:rFonts w:ascii="Arial" w:hAnsi="Arial" w:cs="Arial"/>
          <w:sz w:val="24"/>
          <w:szCs w:val="24"/>
        </w:rPr>
        <w:t xml:space="preserve"> Estas cifra</w:t>
      </w:r>
      <w:r w:rsidR="002F4C73">
        <w:rPr>
          <w:rFonts w:ascii="Arial" w:hAnsi="Arial" w:cs="Arial"/>
          <w:sz w:val="24"/>
          <w:szCs w:val="24"/>
        </w:rPr>
        <w:t>s</w:t>
      </w:r>
      <w:r w:rsidR="00180CC0" w:rsidRPr="00467B8C">
        <w:rPr>
          <w:rFonts w:ascii="Arial" w:hAnsi="Arial" w:cs="Arial"/>
          <w:sz w:val="24"/>
          <w:szCs w:val="24"/>
        </w:rPr>
        <w:t xml:space="preserve"> son evidentemente alarmantes, sin embargo, incluso a pesar de eso, en Chile </w:t>
      </w:r>
      <w:r w:rsidRPr="00467B8C">
        <w:rPr>
          <w:rFonts w:ascii="Arial" w:hAnsi="Arial" w:cs="Arial"/>
          <w:sz w:val="24"/>
          <w:szCs w:val="24"/>
        </w:rPr>
        <w:t xml:space="preserve">la ESCNNA </w:t>
      </w:r>
      <w:r w:rsidR="00974C0D" w:rsidRPr="00467B8C">
        <w:rPr>
          <w:rFonts w:ascii="Arial" w:hAnsi="Arial" w:cs="Arial"/>
          <w:sz w:val="24"/>
          <w:szCs w:val="24"/>
        </w:rPr>
        <w:t>no cuenta con una definición jurídica</w:t>
      </w:r>
      <w:r w:rsidR="00897EBD" w:rsidRPr="00467B8C">
        <w:rPr>
          <w:rFonts w:ascii="Arial" w:hAnsi="Arial" w:cs="Arial"/>
          <w:sz w:val="24"/>
          <w:szCs w:val="24"/>
        </w:rPr>
        <w:t xml:space="preserve">, por lo que </w:t>
      </w:r>
      <w:r w:rsidR="00C34B57" w:rsidRPr="00467B8C">
        <w:rPr>
          <w:rFonts w:ascii="Arial" w:hAnsi="Arial" w:cs="Arial"/>
          <w:sz w:val="24"/>
          <w:szCs w:val="24"/>
        </w:rPr>
        <w:t xml:space="preserve">no </w:t>
      </w:r>
      <w:r w:rsidR="00897EBD" w:rsidRPr="00467B8C">
        <w:rPr>
          <w:rFonts w:ascii="Arial" w:hAnsi="Arial" w:cs="Arial"/>
          <w:sz w:val="24"/>
          <w:szCs w:val="24"/>
        </w:rPr>
        <w:t xml:space="preserve">está </w:t>
      </w:r>
      <w:r w:rsidR="00974C0D" w:rsidRPr="00467B8C">
        <w:rPr>
          <w:rFonts w:ascii="Arial" w:hAnsi="Arial" w:cs="Arial"/>
          <w:sz w:val="24"/>
          <w:szCs w:val="24"/>
        </w:rPr>
        <w:t xml:space="preserve">tipificada en la legislación; únicamente el Código Penal chileno </w:t>
      </w:r>
      <w:r w:rsidR="00897EBD" w:rsidRPr="00467B8C">
        <w:rPr>
          <w:rFonts w:ascii="Arial" w:hAnsi="Arial" w:cs="Arial"/>
          <w:sz w:val="24"/>
          <w:szCs w:val="24"/>
        </w:rPr>
        <w:t xml:space="preserve">reconoce </w:t>
      </w:r>
      <w:r w:rsidR="00974C0D" w:rsidRPr="00467B8C">
        <w:rPr>
          <w:rFonts w:ascii="Arial" w:hAnsi="Arial" w:cs="Arial"/>
          <w:sz w:val="24"/>
          <w:szCs w:val="24"/>
        </w:rPr>
        <w:t>el término “</w:t>
      </w:r>
      <w:r w:rsidRPr="00467B8C">
        <w:rPr>
          <w:rFonts w:ascii="Arial" w:hAnsi="Arial" w:cs="Arial"/>
          <w:sz w:val="24"/>
          <w:szCs w:val="24"/>
        </w:rPr>
        <w:t xml:space="preserve">prostitución </w:t>
      </w:r>
      <w:r w:rsidRPr="00467B8C">
        <w:rPr>
          <w:rFonts w:ascii="Arial" w:hAnsi="Arial" w:cs="Arial"/>
          <w:sz w:val="24"/>
          <w:szCs w:val="24"/>
        </w:rPr>
        <w:lastRenderedPageBreak/>
        <w:t>infantil</w:t>
      </w:r>
      <w:r w:rsidR="00974C0D" w:rsidRPr="00467B8C">
        <w:rPr>
          <w:rFonts w:ascii="Arial" w:hAnsi="Arial" w:cs="Arial"/>
          <w:sz w:val="24"/>
          <w:szCs w:val="24"/>
        </w:rPr>
        <w:t xml:space="preserve">”, </w:t>
      </w:r>
      <w:r w:rsidRPr="00467B8C">
        <w:rPr>
          <w:rFonts w:ascii="Arial" w:hAnsi="Arial" w:cs="Arial"/>
          <w:sz w:val="24"/>
          <w:szCs w:val="24"/>
        </w:rPr>
        <w:t>concepto que es in</w:t>
      </w:r>
      <w:r w:rsidR="00816F50" w:rsidRPr="00467B8C">
        <w:rPr>
          <w:rFonts w:ascii="Arial" w:hAnsi="Arial" w:cs="Arial"/>
          <w:sz w:val="24"/>
          <w:szCs w:val="24"/>
        </w:rPr>
        <w:t>adecuado par</w:t>
      </w:r>
      <w:r w:rsidR="006F1F12" w:rsidRPr="00467B8C">
        <w:rPr>
          <w:rFonts w:ascii="Arial" w:hAnsi="Arial" w:cs="Arial"/>
          <w:sz w:val="24"/>
          <w:szCs w:val="24"/>
        </w:rPr>
        <w:t>a abordar la ESCNNA, puesto que al c</w:t>
      </w:r>
      <w:r w:rsidR="00816F50" w:rsidRPr="00467B8C">
        <w:rPr>
          <w:rFonts w:ascii="Arial" w:hAnsi="Arial" w:cs="Arial"/>
          <w:sz w:val="24"/>
          <w:szCs w:val="24"/>
        </w:rPr>
        <w:t>oncebirlo como prostitución denota un cie</w:t>
      </w:r>
      <w:r w:rsidR="006F1F12" w:rsidRPr="00467B8C">
        <w:rPr>
          <w:rFonts w:ascii="Arial" w:hAnsi="Arial" w:cs="Arial"/>
          <w:sz w:val="24"/>
          <w:szCs w:val="24"/>
        </w:rPr>
        <w:t>rto grado de intención del NNA</w:t>
      </w:r>
      <w:r w:rsidR="00816F50" w:rsidRPr="00467B8C">
        <w:rPr>
          <w:rFonts w:ascii="Arial" w:hAnsi="Arial" w:cs="Arial"/>
          <w:sz w:val="24"/>
          <w:szCs w:val="24"/>
        </w:rPr>
        <w:t xml:space="preserve"> de tr</w:t>
      </w:r>
      <w:r w:rsidR="006F1F12" w:rsidRPr="00467B8C">
        <w:rPr>
          <w:rFonts w:ascii="Arial" w:hAnsi="Arial" w:cs="Arial"/>
          <w:sz w:val="24"/>
          <w:szCs w:val="24"/>
        </w:rPr>
        <w:t>ansar sexo a cambio de dinero y</w:t>
      </w:r>
      <w:r w:rsidR="00816F50" w:rsidRPr="00467B8C">
        <w:rPr>
          <w:rFonts w:ascii="Arial" w:hAnsi="Arial" w:cs="Arial"/>
          <w:sz w:val="24"/>
          <w:szCs w:val="24"/>
        </w:rPr>
        <w:t xml:space="preserve"> esta situación oculta el abuso y la explotación que se hacen contra un menor </w:t>
      </w:r>
      <w:r w:rsidR="006F1F12" w:rsidRPr="00467B8C">
        <w:rPr>
          <w:rFonts w:ascii="Arial" w:hAnsi="Arial" w:cs="Arial"/>
          <w:sz w:val="24"/>
          <w:szCs w:val="24"/>
        </w:rPr>
        <w:t xml:space="preserve">de edad </w:t>
      </w:r>
      <w:r w:rsidR="00816F50" w:rsidRPr="00467B8C">
        <w:rPr>
          <w:rFonts w:ascii="Arial" w:hAnsi="Arial" w:cs="Arial"/>
          <w:sz w:val="24"/>
          <w:szCs w:val="24"/>
        </w:rPr>
        <w:t xml:space="preserve">que no tiene como defenderse de ello. </w:t>
      </w:r>
    </w:p>
    <w:p w14:paraId="7A2F7935" w14:textId="77777777" w:rsidR="00816F50" w:rsidRPr="00467B8C" w:rsidRDefault="006F1F12" w:rsidP="00816F50">
      <w:pPr>
        <w:spacing w:line="360" w:lineRule="auto"/>
        <w:jc w:val="both"/>
        <w:rPr>
          <w:rFonts w:ascii="Arial" w:hAnsi="Arial" w:cs="Arial"/>
          <w:sz w:val="24"/>
          <w:szCs w:val="24"/>
        </w:rPr>
      </w:pPr>
      <w:r w:rsidRPr="00467B8C">
        <w:rPr>
          <w:rFonts w:ascii="Arial" w:hAnsi="Arial" w:cs="Arial"/>
          <w:sz w:val="24"/>
          <w:szCs w:val="24"/>
        </w:rPr>
        <w:tab/>
      </w:r>
      <w:r w:rsidR="00816F50" w:rsidRPr="00467B8C">
        <w:rPr>
          <w:rFonts w:ascii="Arial" w:hAnsi="Arial" w:cs="Arial"/>
          <w:sz w:val="24"/>
          <w:szCs w:val="24"/>
        </w:rPr>
        <w:t>Si bien en Chile está tipificado el abuso, la violación, la obtención de servicios sexuales con menores de 18 años, el almacenamiento o difusión de pornografía infantil</w:t>
      </w:r>
      <w:r w:rsidR="00B432B4" w:rsidRPr="00467B8C">
        <w:rPr>
          <w:rFonts w:ascii="Arial" w:hAnsi="Arial" w:cs="Arial"/>
          <w:sz w:val="24"/>
          <w:szCs w:val="24"/>
        </w:rPr>
        <w:t xml:space="preserve">, </w:t>
      </w:r>
      <w:r w:rsidR="00816F50" w:rsidRPr="00467B8C">
        <w:rPr>
          <w:rFonts w:ascii="Arial" w:hAnsi="Arial" w:cs="Arial"/>
          <w:sz w:val="24"/>
          <w:szCs w:val="24"/>
        </w:rPr>
        <w:t xml:space="preserve"> como también la trata de personas, las penas aplicadas a estos delitos </w:t>
      </w:r>
      <w:r w:rsidR="00B432B4" w:rsidRPr="00467B8C">
        <w:rPr>
          <w:rFonts w:ascii="Arial" w:hAnsi="Arial" w:cs="Arial"/>
          <w:sz w:val="24"/>
          <w:szCs w:val="24"/>
        </w:rPr>
        <w:t>no reflejan la gravedad de la explotación sexual comercial,</w:t>
      </w:r>
      <w:r w:rsidR="00816F50" w:rsidRPr="00467B8C">
        <w:rPr>
          <w:rFonts w:ascii="Arial" w:hAnsi="Arial" w:cs="Arial"/>
          <w:sz w:val="24"/>
          <w:szCs w:val="24"/>
        </w:rPr>
        <w:t xml:space="preserve"> ni tampoco se aborda esta situación como una gravísima vulneración de los derechos de niños, niñas</w:t>
      </w:r>
      <w:r w:rsidRPr="00467B8C">
        <w:rPr>
          <w:rFonts w:ascii="Arial" w:hAnsi="Arial" w:cs="Arial"/>
          <w:sz w:val="24"/>
          <w:szCs w:val="24"/>
        </w:rPr>
        <w:t xml:space="preserve"> y adoles</w:t>
      </w:r>
      <w:r w:rsidR="00790553" w:rsidRPr="00467B8C">
        <w:rPr>
          <w:rFonts w:ascii="Arial" w:hAnsi="Arial" w:cs="Arial"/>
          <w:sz w:val="24"/>
          <w:szCs w:val="24"/>
        </w:rPr>
        <w:t xml:space="preserve">centes. </w:t>
      </w:r>
      <w:r w:rsidRPr="00467B8C">
        <w:rPr>
          <w:rFonts w:ascii="Arial" w:hAnsi="Arial" w:cs="Arial"/>
          <w:sz w:val="24"/>
          <w:szCs w:val="24"/>
        </w:rPr>
        <w:t xml:space="preserve">El problema de Chile con ESCNNA no </w:t>
      </w:r>
      <w:r w:rsidR="00816F50" w:rsidRPr="00467B8C">
        <w:rPr>
          <w:rFonts w:ascii="Arial" w:hAnsi="Arial" w:cs="Arial"/>
          <w:sz w:val="24"/>
          <w:szCs w:val="24"/>
        </w:rPr>
        <w:t xml:space="preserve">es que no hayan existido condenas al respecto, </w:t>
      </w:r>
      <w:r w:rsidRPr="00467B8C">
        <w:rPr>
          <w:rFonts w:ascii="Arial" w:hAnsi="Arial" w:cs="Arial"/>
          <w:sz w:val="24"/>
          <w:szCs w:val="24"/>
        </w:rPr>
        <w:t xml:space="preserve">sino </w:t>
      </w:r>
      <w:r w:rsidR="00816F50" w:rsidRPr="00467B8C">
        <w:rPr>
          <w:rFonts w:ascii="Arial" w:hAnsi="Arial" w:cs="Arial"/>
          <w:sz w:val="24"/>
          <w:szCs w:val="24"/>
        </w:rPr>
        <w:t xml:space="preserve">que no ha sido debidamente tipificada por la ley a pesar de haber ratificado los principales convenios internacionales que persiguen este tema. Esta situación permite vacíos y que muchas veces la ESCNNA sea confundida e incluso perseguido por prostitución infantil, lo que implica hacer un seguimiento de muchos meses a las redes de ESCNNA para sólo llegar a acusarlos por prostitución infantil. </w:t>
      </w:r>
    </w:p>
    <w:p w14:paraId="0A49D96C" w14:textId="77777777" w:rsidR="00B33275" w:rsidRPr="00467B8C" w:rsidRDefault="00790553" w:rsidP="00B33275">
      <w:pPr>
        <w:spacing w:line="360" w:lineRule="auto"/>
        <w:jc w:val="both"/>
        <w:rPr>
          <w:rFonts w:ascii="Arial" w:hAnsi="Arial" w:cs="Arial"/>
          <w:sz w:val="24"/>
          <w:szCs w:val="24"/>
        </w:rPr>
      </w:pPr>
      <w:r w:rsidRPr="00467B8C">
        <w:rPr>
          <w:rFonts w:ascii="Arial" w:hAnsi="Arial" w:cs="Arial"/>
          <w:sz w:val="24"/>
          <w:szCs w:val="24"/>
        </w:rPr>
        <w:tab/>
        <w:t xml:space="preserve">De igual forma, el problema más grave aquí es la revictimización que sufren los NNA en el </w:t>
      </w:r>
      <w:r w:rsidR="0086507C" w:rsidRPr="00467B8C">
        <w:rPr>
          <w:rFonts w:ascii="Arial" w:hAnsi="Arial" w:cs="Arial"/>
          <w:sz w:val="24"/>
          <w:szCs w:val="24"/>
        </w:rPr>
        <w:t>proceso judicial</w:t>
      </w:r>
      <w:r w:rsidRPr="00467B8C">
        <w:rPr>
          <w:rFonts w:ascii="Arial" w:hAnsi="Arial" w:cs="Arial"/>
          <w:sz w:val="24"/>
          <w:szCs w:val="24"/>
        </w:rPr>
        <w:t>, al ser interrogados</w:t>
      </w:r>
      <w:r w:rsidR="0086507C" w:rsidRPr="00467B8C">
        <w:rPr>
          <w:rFonts w:ascii="Arial" w:hAnsi="Arial" w:cs="Arial"/>
          <w:sz w:val="24"/>
          <w:szCs w:val="24"/>
        </w:rPr>
        <w:t xml:space="preserve"> en múltiples ocasiones y al no</w:t>
      </w:r>
      <w:r w:rsidRPr="00467B8C">
        <w:rPr>
          <w:rFonts w:ascii="Arial" w:hAnsi="Arial" w:cs="Arial"/>
          <w:sz w:val="24"/>
          <w:szCs w:val="24"/>
        </w:rPr>
        <w:t xml:space="preserve"> ser considerados como víctimas de la explotación sexual comercial, como tal. Frente a esto, en Chile e</w:t>
      </w:r>
      <w:r w:rsidR="0086507C" w:rsidRPr="00467B8C">
        <w:rPr>
          <w:rFonts w:ascii="Arial" w:hAnsi="Arial" w:cs="Arial"/>
          <w:sz w:val="24"/>
          <w:szCs w:val="24"/>
        </w:rPr>
        <w:t>xiste</w:t>
      </w:r>
      <w:r w:rsidRPr="00467B8C">
        <w:rPr>
          <w:rFonts w:ascii="Arial" w:hAnsi="Arial" w:cs="Arial"/>
          <w:sz w:val="24"/>
          <w:szCs w:val="24"/>
        </w:rPr>
        <w:t xml:space="preserve"> un</w:t>
      </w:r>
      <w:r w:rsidR="0086507C" w:rsidRPr="00467B8C">
        <w:rPr>
          <w:rFonts w:ascii="Arial" w:hAnsi="Arial" w:cs="Arial"/>
          <w:sz w:val="24"/>
          <w:szCs w:val="24"/>
        </w:rPr>
        <w:t xml:space="preserve"> consenso en cuanto a la necesidad de fortalecer la protección de las niñas/os y adolescentes en los procesos judiciales</w:t>
      </w:r>
      <w:r w:rsidRPr="00467B8C">
        <w:rPr>
          <w:rFonts w:ascii="Arial" w:hAnsi="Arial" w:cs="Arial"/>
          <w:sz w:val="24"/>
          <w:szCs w:val="24"/>
        </w:rPr>
        <w:t>, especialmente los que han</w:t>
      </w:r>
      <w:r w:rsidR="0086507C" w:rsidRPr="00467B8C">
        <w:rPr>
          <w:rFonts w:ascii="Arial" w:hAnsi="Arial" w:cs="Arial"/>
          <w:sz w:val="24"/>
          <w:szCs w:val="24"/>
        </w:rPr>
        <w:t xml:space="preserve"> sufrido explotación sexual comercial, que no cuentan con un contexto protector, y que se ven expuestos a las amenazas y los pre</w:t>
      </w:r>
      <w:r w:rsidRPr="00467B8C">
        <w:rPr>
          <w:rFonts w:ascii="Arial" w:hAnsi="Arial" w:cs="Arial"/>
          <w:sz w:val="24"/>
          <w:szCs w:val="24"/>
        </w:rPr>
        <w:t>juicios del medio, sin embargo, resolver la tensión entre la protección y el sistema de persecución y sanción es una tarea absolutamente pendiente</w:t>
      </w:r>
      <w:r w:rsidR="000360E1" w:rsidRPr="00467B8C">
        <w:rPr>
          <w:rFonts w:ascii="Arial" w:hAnsi="Arial" w:cs="Arial"/>
          <w:sz w:val="24"/>
          <w:szCs w:val="24"/>
        </w:rPr>
        <w:t xml:space="preserve">. </w:t>
      </w:r>
    </w:p>
    <w:p w14:paraId="4E26BEC1" w14:textId="77777777" w:rsidR="000360E1" w:rsidRPr="00467B8C" w:rsidRDefault="000360E1" w:rsidP="00B33275">
      <w:pPr>
        <w:spacing w:line="360" w:lineRule="auto"/>
        <w:jc w:val="both"/>
        <w:rPr>
          <w:rFonts w:ascii="Arial" w:hAnsi="Arial" w:cs="Arial"/>
          <w:sz w:val="24"/>
          <w:szCs w:val="24"/>
        </w:rPr>
      </w:pPr>
      <w:r w:rsidRPr="00467B8C">
        <w:rPr>
          <w:rFonts w:ascii="Arial" w:hAnsi="Arial" w:cs="Arial"/>
          <w:sz w:val="24"/>
          <w:szCs w:val="24"/>
        </w:rPr>
        <w:tab/>
        <w:t xml:space="preserve">Lo anterior </w:t>
      </w:r>
      <w:r w:rsidR="00B33275" w:rsidRPr="00467B8C">
        <w:rPr>
          <w:rFonts w:ascii="Arial" w:hAnsi="Arial" w:cs="Arial"/>
          <w:sz w:val="24"/>
          <w:szCs w:val="24"/>
        </w:rPr>
        <w:t>es posible evidenciarlo</w:t>
      </w:r>
      <w:r w:rsidRPr="00467B8C">
        <w:rPr>
          <w:rFonts w:ascii="Arial" w:hAnsi="Arial" w:cs="Arial"/>
          <w:sz w:val="24"/>
          <w:szCs w:val="24"/>
        </w:rPr>
        <w:t xml:space="preserve"> en la</w:t>
      </w:r>
      <w:r w:rsidR="00B33275" w:rsidRPr="00467B8C">
        <w:rPr>
          <w:rFonts w:ascii="Arial" w:hAnsi="Arial" w:cs="Arial"/>
          <w:sz w:val="24"/>
          <w:szCs w:val="24"/>
        </w:rPr>
        <w:t xml:space="preserve"> existencia d</w:t>
      </w:r>
      <w:r w:rsidR="001D2B57">
        <w:rPr>
          <w:rFonts w:ascii="Arial" w:hAnsi="Arial" w:cs="Arial"/>
          <w:sz w:val="24"/>
          <w:szCs w:val="24"/>
        </w:rPr>
        <w:t xml:space="preserve">e proyectos a manos de la red del Servicio Nacional de Menores </w:t>
      </w:r>
      <w:r w:rsidR="00B33275" w:rsidRPr="00467B8C">
        <w:rPr>
          <w:rFonts w:ascii="Arial" w:hAnsi="Arial" w:cs="Arial"/>
          <w:sz w:val="24"/>
          <w:szCs w:val="24"/>
        </w:rPr>
        <w:t>(los que deben encargarse de l</w:t>
      </w:r>
      <w:r w:rsidR="00DA7AB7">
        <w:rPr>
          <w:rFonts w:ascii="Arial" w:hAnsi="Arial" w:cs="Arial"/>
          <w:sz w:val="24"/>
          <w:szCs w:val="24"/>
        </w:rPr>
        <w:t>a reparación psicosocial de los niños víctimas de explotación sexual</w:t>
      </w:r>
      <w:r w:rsidR="00B33275" w:rsidRPr="00467B8C">
        <w:rPr>
          <w:rFonts w:ascii="Arial" w:hAnsi="Arial" w:cs="Arial"/>
          <w:sz w:val="24"/>
          <w:szCs w:val="24"/>
        </w:rPr>
        <w:t xml:space="preserve">), pues son proyectos que disponen de recursos insuficientes para hacer frente a la </w:t>
      </w:r>
      <w:r w:rsidRPr="00467B8C">
        <w:rPr>
          <w:rFonts w:ascii="Arial" w:hAnsi="Arial" w:cs="Arial"/>
          <w:sz w:val="24"/>
          <w:szCs w:val="24"/>
        </w:rPr>
        <w:t>complejidad de los casos y la debilidad de las redes de apoyo.</w:t>
      </w:r>
    </w:p>
    <w:p w14:paraId="3F70C6A2" w14:textId="77777777" w:rsidR="00B33275" w:rsidRPr="00467B8C" w:rsidRDefault="00B33275" w:rsidP="00B33275">
      <w:pPr>
        <w:spacing w:line="360" w:lineRule="auto"/>
        <w:jc w:val="both"/>
        <w:rPr>
          <w:rFonts w:ascii="Arial" w:hAnsi="Arial" w:cs="Arial"/>
          <w:sz w:val="24"/>
          <w:szCs w:val="24"/>
        </w:rPr>
      </w:pPr>
      <w:r w:rsidRPr="00467B8C">
        <w:rPr>
          <w:rFonts w:ascii="Arial" w:hAnsi="Arial" w:cs="Arial"/>
          <w:sz w:val="24"/>
          <w:szCs w:val="24"/>
        </w:rPr>
        <w:lastRenderedPageBreak/>
        <w:tab/>
        <w:t>Lo mismo sucede con las campañas de prevención/sens</w:t>
      </w:r>
      <w:r w:rsidR="0047657F" w:rsidRPr="00467B8C">
        <w:rPr>
          <w:rFonts w:ascii="Arial" w:hAnsi="Arial" w:cs="Arial"/>
          <w:sz w:val="24"/>
          <w:szCs w:val="24"/>
        </w:rPr>
        <w:t xml:space="preserve">ibilización </w:t>
      </w:r>
      <w:r w:rsidRPr="00467B8C">
        <w:rPr>
          <w:rFonts w:ascii="Arial" w:hAnsi="Arial" w:cs="Arial"/>
          <w:sz w:val="24"/>
          <w:szCs w:val="24"/>
        </w:rPr>
        <w:t>de esta problemática, durante el año 2008, el Comité de Derechos del Niño, en sus Recomendaciones al Estado de Chile, relevó la importancia de asignar suficientes recursos a la sensibilización de esta problemática</w:t>
      </w:r>
      <w:r w:rsidR="0047657F" w:rsidRPr="00467B8C">
        <w:rPr>
          <w:rFonts w:ascii="Arial" w:hAnsi="Arial" w:cs="Arial"/>
          <w:sz w:val="24"/>
          <w:szCs w:val="24"/>
        </w:rPr>
        <w:t>, y sugirió que se intensificaran las acciones y se difundiera</w:t>
      </w:r>
      <w:r w:rsidRPr="00467B8C">
        <w:rPr>
          <w:rFonts w:ascii="Arial" w:hAnsi="Arial" w:cs="Arial"/>
          <w:sz w:val="24"/>
          <w:szCs w:val="24"/>
        </w:rPr>
        <w:t xml:space="preserve"> el Protocolo </w:t>
      </w:r>
      <w:r w:rsidR="0047657F" w:rsidRPr="00467B8C">
        <w:rPr>
          <w:rFonts w:ascii="Arial" w:hAnsi="Arial" w:cs="Arial"/>
          <w:sz w:val="24"/>
          <w:szCs w:val="24"/>
        </w:rPr>
        <w:t xml:space="preserve">Facultativo, de manera que hubiesen </w:t>
      </w:r>
      <w:r w:rsidRPr="00467B8C">
        <w:rPr>
          <w:rFonts w:ascii="Arial" w:hAnsi="Arial" w:cs="Arial"/>
          <w:sz w:val="24"/>
          <w:szCs w:val="24"/>
        </w:rPr>
        <w:t>estándares comunes a los que referirse.</w:t>
      </w:r>
      <w:r w:rsidR="0047657F" w:rsidRPr="00467B8C">
        <w:rPr>
          <w:rFonts w:ascii="Arial" w:hAnsi="Arial" w:cs="Arial"/>
          <w:sz w:val="24"/>
          <w:szCs w:val="24"/>
        </w:rPr>
        <w:t xml:space="preserve"> Sin embargo, para esta área siguen siendo</w:t>
      </w:r>
      <w:r w:rsidRPr="00467B8C">
        <w:rPr>
          <w:rFonts w:ascii="Arial" w:hAnsi="Arial" w:cs="Arial"/>
          <w:sz w:val="24"/>
          <w:szCs w:val="24"/>
        </w:rPr>
        <w:t xml:space="preserve"> escasos los recursos invertidos, y gran parte de las acciones de sensibilización en Chile se realizan desde el esfuerzo de las organizaciones no gubernamentales o desde departamentos específicos de ciertas instituciones, con un fuerte impulso de parte de los responsables de dichas instituciones.</w:t>
      </w:r>
    </w:p>
    <w:p w14:paraId="64810A7E" w14:textId="77777777" w:rsidR="00354681" w:rsidRPr="00467B8C" w:rsidRDefault="00263691" w:rsidP="00790553">
      <w:pPr>
        <w:spacing w:line="360" w:lineRule="auto"/>
        <w:jc w:val="both"/>
      </w:pPr>
      <w:r w:rsidRPr="00467B8C">
        <w:rPr>
          <w:rFonts w:ascii="Arial" w:hAnsi="Arial" w:cs="Arial"/>
          <w:sz w:val="24"/>
          <w:szCs w:val="24"/>
        </w:rPr>
        <w:tab/>
      </w:r>
      <w:r w:rsidR="00C34B57" w:rsidRPr="00467B8C">
        <w:rPr>
          <w:rFonts w:ascii="Arial" w:hAnsi="Arial" w:cs="Arial"/>
          <w:sz w:val="24"/>
          <w:szCs w:val="24"/>
        </w:rPr>
        <w:t xml:space="preserve">En definitiva, las campañas de prevención/sensibilización, la </w:t>
      </w:r>
      <w:r w:rsidRPr="00467B8C">
        <w:rPr>
          <w:rFonts w:ascii="Arial" w:hAnsi="Arial" w:cs="Arial"/>
          <w:sz w:val="24"/>
          <w:szCs w:val="24"/>
        </w:rPr>
        <w:t xml:space="preserve">tipificación en la legislación de </w:t>
      </w:r>
      <w:r w:rsidR="00C34B57" w:rsidRPr="00467B8C">
        <w:rPr>
          <w:rFonts w:ascii="Arial" w:hAnsi="Arial" w:cs="Arial"/>
          <w:sz w:val="24"/>
          <w:szCs w:val="24"/>
        </w:rPr>
        <w:t xml:space="preserve">ESCNNA </w:t>
      </w:r>
      <w:r w:rsidRPr="00467B8C">
        <w:rPr>
          <w:rFonts w:ascii="Arial" w:hAnsi="Arial" w:cs="Arial"/>
          <w:sz w:val="24"/>
          <w:szCs w:val="24"/>
        </w:rPr>
        <w:t xml:space="preserve">y la </w:t>
      </w:r>
      <w:r w:rsidR="00C34B57" w:rsidRPr="00467B8C">
        <w:rPr>
          <w:rFonts w:ascii="Arial" w:hAnsi="Arial" w:cs="Arial"/>
          <w:sz w:val="24"/>
          <w:szCs w:val="24"/>
        </w:rPr>
        <w:t>incorporación de factores de protección en los procesos de reparación del daño (judiciales, psicosociales, educativos), desde actitudes de escu</w:t>
      </w:r>
      <w:r w:rsidRPr="00467B8C">
        <w:rPr>
          <w:rFonts w:ascii="Arial" w:hAnsi="Arial" w:cs="Arial"/>
          <w:sz w:val="24"/>
          <w:szCs w:val="24"/>
        </w:rPr>
        <w:t xml:space="preserve">cha y de respeto, son medidas necesarias y trascendentales para hacer frente a esta grave problemática. </w:t>
      </w:r>
    </w:p>
    <w:p w14:paraId="457C7537" w14:textId="77777777" w:rsidR="00F33B3F" w:rsidRPr="00467B8C" w:rsidRDefault="00F33B3F" w:rsidP="00354681">
      <w:pPr>
        <w:pStyle w:val="Ttulo1"/>
        <w:spacing w:line="360" w:lineRule="auto"/>
        <w:rPr>
          <w:color w:val="auto"/>
          <w:sz w:val="32"/>
          <w:szCs w:val="32"/>
        </w:rPr>
      </w:pPr>
      <w:bookmarkStart w:id="8" w:name="_Toc68694794"/>
      <w:r w:rsidRPr="00467B8C">
        <w:rPr>
          <w:color w:val="auto"/>
        </w:rPr>
        <w:t xml:space="preserve">RECONOCIMIENTO </w:t>
      </w:r>
      <w:r w:rsidR="00E57038" w:rsidRPr="00467B8C">
        <w:rPr>
          <w:color w:val="auto"/>
        </w:rPr>
        <w:t>DE SITUACIONES DE EXPLOTACIÓN SEXUAL EN NIÑOS Y NIÑAS</w:t>
      </w:r>
      <w:bookmarkEnd w:id="8"/>
    </w:p>
    <w:p w14:paraId="52A998F8" w14:textId="77777777" w:rsidR="00F82388" w:rsidRPr="00467B8C" w:rsidRDefault="00F82388" w:rsidP="00E47427">
      <w:pPr>
        <w:spacing w:line="360" w:lineRule="auto"/>
        <w:jc w:val="both"/>
        <w:rPr>
          <w:rFonts w:ascii="Arial" w:hAnsi="Arial" w:cs="Arial"/>
          <w:sz w:val="24"/>
          <w:szCs w:val="24"/>
        </w:rPr>
      </w:pPr>
      <w:r w:rsidRPr="00467B8C">
        <w:rPr>
          <w:rFonts w:ascii="Arial" w:hAnsi="Arial" w:cs="Arial"/>
          <w:sz w:val="24"/>
          <w:szCs w:val="24"/>
        </w:rPr>
        <w:tab/>
      </w:r>
      <w:r w:rsidR="002B7C83" w:rsidRPr="00467B8C">
        <w:rPr>
          <w:rFonts w:ascii="Arial" w:hAnsi="Arial" w:cs="Arial"/>
          <w:sz w:val="24"/>
          <w:szCs w:val="24"/>
        </w:rPr>
        <w:t>El l</w:t>
      </w:r>
      <w:r w:rsidR="00A962AE" w:rsidRPr="00467B8C">
        <w:rPr>
          <w:rFonts w:ascii="Arial" w:hAnsi="Arial" w:cs="Arial"/>
          <w:sz w:val="24"/>
          <w:szCs w:val="24"/>
        </w:rPr>
        <w:t xml:space="preserve">ograr reconocer tempranamente cuando niños y niñas están siendo vulnerados en sus derechos, puede </w:t>
      </w:r>
      <w:r w:rsidR="002B7C83" w:rsidRPr="00467B8C">
        <w:rPr>
          <w:rFonts w:ascii="Arial" w:hAnsi="Arial" w:cs="Arial"/>
          <w:sz w:val="24"/>
          <w:szCs w:val="24"/>
        </w:rPr>
        <w:t>gatillar</w:t>
      </w:r>
      <w:r w:rsidR="00A962AE" w:rsidRPr="00467B8C">
        <w:rPr>
          <w:rFonts w:ascii="Arial" w:hAnsi="Arial" w:cs="Arial"/>
          <w:sz w:val="24"/>
          <w:szCs w:val="24"/>
        </w:rPr>
        <w:t xml:space="preserve"> cambios </w:t>
      </w:r>
      <w:r w:rsidR="002B7C83" w:rsidRPr="00467B8C">
        <w:rPr>
          <w:rFonts w:ascii="Arial" w:hAnsi="Arial" w:cs="Arial"/>
          <w:sz w:val="24"/>
          <w:szCs w:val="24"/>
        </w:rPr>
        <w:t xml:space="preserve">significativos </w:t>
      </w:r>
      <w:r w:rsidR="00A962AE" w:rsidRPr="00467B8C">
        <w:rPr>
          <w:rFonts w:ascii="Arial" w:hAnsi="Arial" w:cs="Arial"/>
          <w:sz w:val="24"/>
          <w:szCs w:val="24"/>
        </w:rPr>
        <w:t>en sus vidas, es por esto</w:t>
      </w:r>
      <w:r w:rsidR="002B7C83" w:rsidRPr="00467B8C">
        <w:rPr>
          <w:rFonts w:ascii="Arial" w:hAnsi="Arial" w:cs="Arial"/>
          <w:sz w:val="24"/>
          <w:szCs w:val="24"/>
        </w:rPr>
        <w:t xml:space="preserve">, </w:t>
      </w:r>
      <w:r w:rsidR="00A962AE" w:rsidRPr="00467B8C">
        <w:rPr>
          <w:rFonts w:ascii="Arial" w:hAnsi="Arial" w:cs="Arial"/>
          <w:sz w:val="24"/>
          <w:szCs w:val="24"/>
        </w:rPr>
        <w:t xml:space="preserve"> que para finalizar este documento, se indicarán </w:t>
      </w:r>
      <w:r w:rsidR="00E47427" w:rsidRPr="00467B8C">
        <w:rPr>
          <w:rFonts w:ascii="Arial" w:hAnsi="Arial" w:cs="Arial"/>
          <w:sz w:val="24"/>
          <w:szCs w:val="24"/>
        </w:rPr>
        <w:t xml:space="preserve">algunos ámbitos que </w:t>
      </w:r>
      <w:r w:rsidR="002B7C83" w:rsidRPr="00467B8C">
        <w:rPr>
          <w:rFonts w:ascii="Arial" w:hAnsi="Arial" w:cs="Arial"/>
          <w:sz w:val="24"/>
          <w:szCs w:val="24"/>
        </w:rPr>
        <w:t>pueden dar</w:t>
      </w:r>
      <w:r w:rsidR="00E47427" w:rsidRPr="00467B8C">
        <w:rPr>
          <w:rFonts w:ascii="Arial" w:hAnsi="Arial" w:cs="Arial"/>
          <w:sz w:val="24"/>
          <w:szCs w:val="24"/>
        </w:rPr>
        <w:t xml:space="preserve"> cuenta cuando los NNA </w:t>
      </w:r>
      <w:r w:rsidR="00E57038" w:rsidRPr="00467B8C">
        <w:rPr>
          <w:rFonts w:ascii="Arial" w:hAnsi="Arial" w:cs="Arial"/>
          <w:sz w:val="24"/>
          <w:szCs w:val="24"/>
        </w:rPr>
        <w:t xml:space="preserve">se encuentran siendo </w:t>
      </w:r>
      <w:r w:rsidR="00233242" w:rsidRPr="00467B8C">
        <w:rPr>
          <w:rFonts w:ascii="Arial" w:hAnsi="Arial" w:cs="Arial"/>
          <w:sz w:val="24"/>
          <w:szCs w:val="24"/>
        </w:rPr>
        <w:t>víctima</w:t>
      </w:r>
      <w:r w:rsidR="00E47427" w:rsidRPr="00467B8C">
        <w:rPr>
          <w:rFonts w:ascii="Arial" w:hAnsi="Arial" w:cs="Arial"/>
          <w:sz w:val="24"/>
          <w:szCs w:val="24"/>
        </w:rPr>
        <w:t>s</w:t>
      </w:r>
      <w:r w:rsidR="00233242" w:rsidRPr="00467B8C">
        <w:rPr>
          <w:rFonts w:ascii="Arial" w:hAnsi="Arial" w:cs="Arial"/>
          <w:sz w:val="24"/>
          <w:szCs w:val="24"/>
        </w:rPr>
        <w:t xml:space="preserve"> </w:t>
      </w:r>
      <w:r w:rsidR="00E57038" w:rsidRPr="00467B8C">
        <w:rPr>
          <w:rFonts w:ascii="Arial" w:hAnsi="Arial" w:cs="Arial"/>
          <w:sz w:val="24"/>
          <w:szCs w:val="24"/>
        </w:rPr>
        <w:t xml:space="preserve">de </w:t>
      </w:r>
      <w:r w:rsidRPr="00467B8C">
        <w:rPr>
          <w:rFonts w:ascii="Arial" w:hAnsi="Arial" w:cs="Arial"/>
          <w:sz w:val="24"/>
          <w:szCs w:val="24"/>
        </w:rPr>
        <w:t>situaciones de</w:t>
      </w:r>
      <w:r w:rsidR="00E47427" w:rsidRPr="00467B8C">
        <w:rPr>
          <w:rFonts w:ascii="Arial" w:hAnsi="Arial" w:cs="Arial"/>
          <w:sz w:val="24"/>
          <w:szCs w:val="24"/>
        </w:rPr>
        <w:t xml:space="preserve"> explotación sexual comercial: </w:t>
      </w:r>
    </w:p>
    <w:p w14:paraId="4F5E41B4" w14:textId="77777777" w:rsidR="00233242" w:rsidRPr="00467B8C" w:rsidRDefault="00233242" w:rsidP="00F82388">
      <w:pPr>
        <w:pStyle w:val="Prrafodelista"/>
        <w:numPr>
          <w:ilvl w:val="0"/>
          <w:numId w:val="45"/>
        </w:numPr>
        <w:spacing w:line="360" w:lineRule="auto"/>
        <w:jc w:val="both"/>
        <w:rPr>
          <w:rFonts w:ascii="Arial" w:hAnsi="Arial" w:cs="Arial"/>
          <w:b/>
          <w:sz w:val="24"/>
          <w:szCs w:val="24"/>
        </w:rPr>
      </w:pPr>
      <w:r w:rsidRPr="00467B8C">
        <w:rPr>
          <w:rFonts w:ascii="Arial" w:hAnsi="Arial" w:cs="Arial"/>
          <w:b/>
          <w:sz w:val="24"/>
          <w:szCs w:val="24"/>
        </w:rPr>
        <w:t>Apariencia física</w:t>
      </w:r>
    </w:p>
    <w:p w14:paraId="6E0B6789" w14:textId="77777777" w:rsidR="00233242" w:rsidRPr="00467B8C" w:rsidRDefault="00F1264E" w:rsidP="000228EF">
      <w:pPr>
        <w:spacing w:line="360" w:lineRule="auto"/>
        <w:jc w:val="both"/>
        <w:rPr>
          <w:rFonts w:ascii="Arial" w:hAnsi="Arial" w:cs="Arial"/>
          <w:sz w:val="24"/>
          <w:szCs w:val="24"/>
        </w:rPr>
      </w:pPr>
      <w:r w:rsidRPr="00467B8C">
        <w:rPr>
          <w:rFonts w:ascii="Arial" w:hAnsi="Arial" w:cs="Arial"/>
          <w:sz w:val="24"/>
          <w:szCs w:val="24"/>
        </w:rPr>
        <w:tab/>
      </w:r>
      <w:r w:rsidR="00233242" w:rsidRPr="00467B8C">
        <w:rPr>
          <w:rFonts w:ascii="Arial" w:hAnsi="Arial" w:cs="Arial"/>
          <w:sz w:val="24"/>
          <w:szCs w:val="24"/>
        </w:rPr>
        <w:t>La señal más frecuente corresponde a la mantención de altas cantidades de</w:t>
      </w:r>
      <w:r w:rsidR="00262A17" w:rsidRPr="00467B8C">
        <w:rPr>
          <w:rFonts w:ascii="Arial" w:hAnsi="Arial" w:cs="Arial"/>
          <w:sz w:val="24"/>
          <w:szCs w:val="24"/>
        </w:rPr>
        <w:t xml:space="preserve"> </w:t>
      </w:r>
      <w:r w:rsidR="00233242" w:rsidRPr="00467B8C">
        <w:rPr>
          <w:rFonts w:ascii="Arial" w:hAnsi="Arial" w:cs="Arial"/>
          <w:sz w:val="24"/>
          <w:szCs w:val="24"/>
        </w:rPr>
        <w:t>dinero y objetos costosos de parte de niños, niñas y adolescentes, tales como;</w:t>
      </w:r>
      <w:r w:rsidR="00262A17" w:rsidRPr="00467B8C">
        <w:rPr>
          <w:rFonts w:ascii="Arial" w:hAnsi="Arial" w:cs="Arial"/>
          <w:sz w:val="24"/>
          <w:szCs w:val="24"/>
        </w:rPr>
        <w:t xml:space="preserve"> </w:t>
      </w:r>
      <w:r w:rsidR="00233242" w:rsidRPr="00467B8C">
        <w:rPr>
          <w:rFonts w:ascii="Arial" w:hAnsi="Arial" w:cs="Arial"/>
          <w:sz w:val="24"/>
          <w:szCs w:val="24"/>
        </w:rPr>
        <w:t>ropa de buenas marcas</w:t>
      </w:r>
      <w:r w:rsidR="00262A17" w:rsidRPr="00467B8C">
        <w:rPr>
          <w:rFonts w:ascii="Arial" w:hAnsi="Arial" w:cs="Arial"/>
          <w:sz w:val="24"/>
          <w:szCs w:val="24"/>
        </w:rPr>
        <w:t xml:space="preserve">, </w:t>
      </w:r>
      <w:r w:rsidR="00233242" w:rsidRPr="00467B8C">
        <w:rPr>
          <w:rFonts w:ascii="Arial" w:hAnsi="Arial" w:cs="Arial"/>
          <w:sz w:val="24"/>
          <w:szCs w:val="24"/>
        </w:rPr>
        <w:t>teléfonos celulares</w:t>
      </w:r>
      <w:r w:rsidR="00262A17" w:rsidRPr="00467B8C">
        <w:rPr>
          <w:rFonts w:ascii="Arial" w:hAnsi="Arial" w:cs="Arial"/>
          <w:sz w:val="24"/>
          <w:szCs w:val="24"/>
        </w:rPr>
        <w:t xml:space="preserve">, </w:t>
      </w:r>
      <w:r w:rsidR="00233242" w:rsidRPr="00467B8C">
        <w:rPr>
          <w:rFonts w:ascii="Arial" w:hAnsi="Arial" w:cs="Arial"/>
          <w:sz w:val="24"/>
          <w:szCs w:val="24"/>
        </w:rPr>
        <w:t>accesorios, que no concuerdan con su nivel socioeconómico.</w:t>
      </w:r>
    </w:p>
    <w:p w14:paraId="468FE81B" w14:textId="77777777" w:rsidR="00233242" w:rsidRPr="00467B8C" w:rsidRDefault="00F1264E" w:rsidP="000228EF">
      <w:pPr>
        <w:spacing w:line="360" w:lineRule="auto"/>
        <w:jc w:val="both"/>
        <w:rPr>
          <w:rFonts w:ascii="Arial" w:hAnsi="Arial" w:cs="Arial"/>
          <w:sz w:val="24"/>
          <w:szCs w:val="24"/>
        </w:rPr>
      </w:pPr>
      <w:r w:rsidRPr="00467B8C">
        <w:rPr>
          <w:rFonts w:ascii="Arial" w:hAnsi="Arial" w:cs="Arial"/>
          <w:sz w:val="24"/>
          <w:szCs w:val="24"/>
        </w:rPr>
        <w:lastRenderedPageBreak/>
        <w:tab/>
      </w:r>
      <w:r w:rsidR="00262A17" w:rsidRPr="00467B8C">
        <w:rPr>
          <w:rFonts w:ascii="Arial" w:hAnsi="Arial" w:cs="Arial"/>
          <w:sz w:val="24"/>
          <w:szCs w:val="24"/>
        </w:rPr>
        <w:t xml:space="preserve">También </w:t>
      </w:r>
      <w:r w:rsidR="000228EF" w:rsidRPr="00467B8C">
        <w:rPr>
          <w:rFonts w:ascii="Arial" w:hAnsi="Arial" w:cs="Arial"/>
          <w:sz w:val="24"/>
          <w:szCs w:val="24"/>
        </w:rPr>
        <w:t xml:space="preserve">se puede advertir el; </w:t>
      </w:r>
      <w:r w:rsidR="00233242" w:rsidRPr="00467B8C">
        <w:rPr>
          <w:rFonts w:ascii="Arial" w:hAnsi="Arial" w:cs="Arial"/>
          <w:sz w:val="24"/>
          <w:szCs w:val="24"/>
        </w:rPr>
        <w:t>uso de ropa llamativa y poco habitual para la edad y situación de los</w:t>
      </w:r>
      <w:r w:rsidR="00262A17" w:rsidRPr="00467B8C">
        <w:rPr>
          <w:rFonts w:ascii="Arial" w:hAnsi="Arial" w:cs="Arial"/>
          <w:sz w:val="24"/>
          <w:szCs w:val="24"/>
        </w:rPr>
        <w:t xml:space="preserve"> </w:t>
      </w:r>
      <w:r w:rsidR="00233242" w:rsidRPr="00467B8C">
        <w:rPr>
          <w:rFonts w:ascii="Arial" w:hAnsi="Arial" w:cs="Arial"/>
          <w:sz w:val="24"/>
          <w:szCs w:val="24"/>
        </w:rPr>
        <w:t>niños/as y jóvenes</w:t>
      </w:r>
      <w:r w:rsidR="000228EF" w:rsidRPr="00467B8C">
        <w:rPr>
          <w:rFonts w:ascii="Arial" w:hAnsi="Arial" w:cs="Arial"/>
          <w:sz w:val="24"/>
          <w:szCs w:val="24"/>
        </w:rPr>
        <w:t xml:space="preserve">, </w:t>
      </w:r>
      <w:r w:rsidR="00233242" w:rsidRPr="00467B8C">
        <w:rPr>
          <w:rFonts w:ascii="Arial" w:hAnsi="Arial" w:cs="Arial"/>
          <w:sz w:val="24"/>
          <w:szCs w:val="24"/>
        </w:rPr>
        <w:t>uso de ropa marcadamente al cuerpo, desmedidamente corta o</w:t>
      </w:r>
      <w:r w:rsidR="00262A17" w:rsidRPr="00467B8C">
        <w:rPr>
          <w:rFonts w:ascii="Arial" w:hAnsi="Arial" w:cs="Arial"/>
          <w:sz w:val="24"/>
          <w:szCs w:val="24"/>
        </w:rPr>
        <w:t xml:space="preserve"> </w:t>
      </w:r>
      <w:r w:rsidR="00233242" w:rsidRPr="00467B8C">
        <w:rPr>
          <w:rFonts w:ascii="Arial" w:hAnsi="Arial" w:cs="Arial"/>
          <w:sz w:val="24"/>
          <w:szCs w:val="24"/>
        </w:rPr>
        <w:t>transparente o ropa comúnmente utilizada para fiestas o ev</w:t>
      </w:r>
      <w:r w:rsidR="00262A17" w:rsidRPr="00467B8C">
        <w:rPr>
          <w:rFonts w:ascii="Arial" w:hAnsi="Arial" w:cs="Arial"/>
          <w:sz w:val="24"/>
          <w:szCs w:val="24"/>
        </w:rPr>
        <w:t xml:space="preserve">entos nocturnos, </w:t>
      </w:r>
      <w:r w:rsidR="00233242" w:rsidRPr="00467B8C">
        <w:rPr>
          <w:rFonts w:ascii="Arial" w:hAnsi="Arial" w:cs="Arial"/>
          <w:sz w:val="24"/>
          <w:szCs w:val="24"/>
        </w:rPr>
        <w:t>uso de maquillaje excesivo y llamativo.</w:t>
      </w:r>
    </w:p>
    <w:p w14:paraId="19C83F09" w14:textId="77777777" w:rsidR="00233242" w:rsidRPr="00467B8C" w:rsidRDefault="00233242" w:rsidP="000B11E3">
      <w:pPr>
        <w:pStyle w:val="Prrafodelista"/>
        <w:numPr>
          <w:ilvl w:val="0"/>
          <w:numId w:val="45"/>
        </w:numPr>
        <w:spacing w:line="360" w:lineRule="auto"/>
        <w:jc w:val="both"/>
        <w:rPr>
          <w:rFonts w:ascii="Arial" w:hAnsi="Arial" w:cs="Arial"/>
          <w:b/>
          <w:sz w:val="24"/>
          <w:szCs w:val="24"/>
        </w:rPr>
      </w:pPr>
      <w:r w:rsidRPr="00467B8C">
        <w:rPr>
          <w:rFonts w:ascii="Arial" w:hAnsi="Arial" w:cs="Arial"/>
          <w:b/>
          <w:sz w:val="24"/>
          <w:szCs w:val="24"/>
        </w:rPr>
        <w:t>Residencia y lugares frecuentes</w:t>
      </w:r>
      <w:r w:rsidR="00F1264E" w:rsidRPr="00467B8C">
        <w:rPr>
          <w:rFonts w:ascii="Arial" w:hAnsi="Arial" w:cs="Arial"/>
          <w:b/>
          <w:sz w:val="24"/>
          <w:szCs w:val="24"/>
        </w:rPr>
        <w:t xml:space="preserve">: </w:t>
      </w:r>
    </w:p>
    <w:p w14:paraId="3226ECF9" w14:textId="77777777" w:rsidR="000228EF" w:rsidRPr="00467B8C" w:rsidRDefault="00F1264E" w:rsidP="000B11E3">
      <w:pPr>
        <w:spacing w:line="360" w:lineRule="auto"/>
        <w:jc w:val="both"/>
        <w:rPr>
          <w:rFonts w:ascii="Arial" w:hAnsi="Arial" w:cs="Arial"/>
          <w:sz w:val="24"/>
          <w:szCs w:val="24"/>
        </w:rPr>
      </w:pPr>
      <w:r w:rsidRPr="00467B8C">
        <w:rPr>
          <w:rFonts w:ascii="Arial" w:hAnsi="Arial" w:cs="Arial"/>
          <w:sz w:val="24"/>
          <w:szCs w:val="24"/>
        </w:rPr>
        <w:tab/>
      </w:r>
      <w:r w:rsidR="000228EF" w:rsidRPr="00467B8C">
        <w:rPr>
          <w:rFonts w:ascii="Arial" w:hAnsi="Arial" w:cs="Arial"/>
          <w:sz w:val="24"/>
          <w:szCs w:val="24"/>
        </w:rPr>
        <w:t>Los NNA f</w:t>
      </w:r>
      <w:r w:rsidR="00233242" w:rsidRPr="00467B8C">
        <w:rPr>
          <w:rFonts w:ascii="Arial" w:hAnsi="Arial" w:cs="Arial"/>
          <w:sz w:val="24"/>
          <w:szCs w:val="24"/>
        </w:rPr>
        <w:t>recuentan lugares donde existe explotación sexual comercial, en especial:</w:t>
      </w:r>
      <w:r w:rsidR="000228EF" w:rsidRPr="00467B8C">
        <w:rPr>
          <w:rFonts w:ascii="Arial" w:hAnsi="Arial" w:cs="Arial"/>
          <w:sz w:val="24"/>
          <w:szCs w:val="24"/>
        </w:rPr>
        <w:t xml:space="preserve"> L</w:t>
      </w:r>
      <w:r w:rsidR="00233242" w:rsidRPr="00467B8C">
        <w:rPr>
          <w:rFonts w:ascii="Arial" w:hAnsi="Arial" w:cs="Arial"/>
          <w:sz w:val="24"/>
          <w:szCs w:val="24"/>
        </w:rPr>
        <w:t>ugares de entretenimiento para adultos tales como;</w:t>
      </w:r>
      <w:r w:rsidR="000228EF" w:rsidRPr="00467B8C">
        <w:rPr>
          <w:rFonts w:ascii="Arial" w:hAnsi="Arial" w:cs="Arial"/>
          <w:sz w:val="24"/>
          <w:szCs w:val="24"/>
        </w:rPr>
        <w:t xml:space="preserve"> </w:t>
      </w:r>
      <w:r w:rsidR="00233242" w:rsidRPr="00467B8C">
        <w:rPr>
          <w:rFonts w:ascii="Arial" w:hAnsi="Arial" w:cs="Arial"/>
          <w:sz w:val="24"/>
          <w:szCs w:val="24"/>
        </w:rPr>
        <w:t>bares, cafés con piernas</w:t>
      </w:r>
      <w:r w:rsidR="000228EF" w:rsidRPr="00467B8C">
        <w:rPr>
          <w:rFonts w:ascii="Arial" w:hAnsi="Arial" w:cs="Arial"/>
          <w:sz w:val="24"/>
          <w:szCs w:val="24"/>
        </w:rPr>
        <w:t xml:space="preserve">, </w:t>
      </w:r>
      <w:r w:rsidR="00233242" w:rsidRPr="00467B8C">
        <w:rPr>
          <w:rFonts w:ascii="Arial" w:hAnsi="Arial" w:cs="Arial"/>
          <w:sz w:val="24"/>
          <w:szCs w:val="24"/>
        </w:rPr>
        <w:t>prostíbulos</w:t>
      </w:r>
      <w:r w:rsidR="000228EF" w:rsidRPr="00467B8C">
        <w:rPr>
          <w:rFonts w:ascii="Arial" w:hAnsi="Arial" w:cs="Arial"/>
          <w:sz w:val="24"/>
          <w:szCs w:val="24"/>
        </w:rPr>
        <w:t xml:space="preserve">, </w:t>
      </w:r>
      <w:r w:rsidR="00233242" w:rsidRPr="00467B8C">
        <w:rPr>
          <w:rFonts w:ascii="Arial" w:hAnsi="Arial" w:cs="Arial"/>
          <w:sz w:val="24"/>
          <w:szCs w:val="24"/>
        </w:rPr>
        <w:t>discotecas</w:t>
      </w:r>
      <w:r w:rsidR="000228EF" w:rsidRPr="00467B8C">
        <w:rPr>
          <w:rFonts w:ascii="Arial" w:hAnsi="Arial" w:cs="Arial"/>
          <w:sz w:val="24"/>
          <w:szCs w:val="24"/>
        </w:rPr>
        <w:t xml:space="preserve">, </w:t>
      </w:r>
      <w:r w:rsidR="00233242" w:rsidRPr="00467B8C">
        <w:rPr>
          <w:rFonts w:ascii="Arial" w:hAnsi="Arial" w:cs="Arial"/>
          <w:sz w:val="24"/>
          <w:szCs w:val="24"/>
        </w:rPr>
        <w:t>hoteles</w:t>
      </w:r>
      <w:r w:rsidR="000228EF" w:rsidRPr="00467B8C">
        <w:rPr>
          <w:rFonts w:ascii="Arial" w:hAnsi="Arial" w:cs="Arial"/>
          <w:sz w:val="24"/>
          <w:szCs w:val="24"/>
        </w:rPr>
        <w:t xml:space="preserve">, </w:t>
      </w:r>
      <w:r w:rsidR="00233242" w:rsidRPr="00467B8C">
        <w:rPr>
          <w:rFonts w:ascii="Arial" w:hAnsi="Arial" w:cs="Arial"/>
          <w:sz w:val="24"/>
          <w:szCs w:val="24"/>
        </w:rPr>
        <w:t>salas de masaje</w:t>
      </w:r>
      <w:r w:rsidR="000228EF" w:rsidRPr="00467B8C">
        <w:rPr>
          <w:rFonts w:ascii="Arial" w:hAnsi="Arial" w:cs="Arial"/>
          <w:sz w:val="24"/>
          <w:szCs w:val="24"/>
        </w:rPr>
        <w:t xml:space="preserve">,  </w:t>
      </w:r>
      <w:r w:rsidR="00233242" w:rsidRPr="00467B8C">
        <w:rPr>
          <w:rFonts w:ascii="Arial" w:hAnsi="Arial" w:cs="Arial"/>
          <w:sz w:val="24"/>
          <w:szCs w:val="24"/>
        </w:rPr>
        <w:t>cyber cafés</w:t>
      </w:r>
      <w:r w:rsidR="000228EF" w:rsidRPr="00467B8C">
        <w:rPr>
          <w:rFonts w:ascii="Arial" w:hAnsi="Arial" w:cs="Arial"/>
          <w:sz w:val="24"/>
          <w:szCs w:val="24"/>
        </w:rPr>
        <w:t xml:space="preserve">. </w:t>
      </w:r>
    </w:p>
    <w:p w14:paraId="1A5DE8D9" w14:textId="77777777" w:rsidR="00233242" w:rsidRPr="00467B8C" w:rsidRDefault="00F1264E" w:rsidP="000B11E3">
      <w:pPr>
        <w:spacing w:line="360" w:lineRule="auto"/>
        <w:jc w:val="both"/>
        <w:rPr>
          <w:rFonts w:ascii="Arial" w:hAnsi="Arial" w:cs="Arial"/>
          <w:sz w:val="24"/>
          <w:szCs w:val="24"/>
        </w:rPr>
      </w:pPr>
      <w:r w:rsidRPr="00467B8C">
        <w:rPr>
          <w:rFonts w:ascii="Arial" w:hAnsi="Arial" w:cs="Arial"/>
          <w:sz w:val="24"/>
          <w:szCs w:val="24"/>
        </w:rPr>
        <w:tab/>
      </w:r>
      <w:r w:rsidR="00233242" w:rsidRPr="00467B8C">
        <w:rPr>
          <w:rFonts w:ascii="Arial" w:hAnsi="Arial" w:cs="Arial"/>
          <w:sz w:val="24"/>
          <w:szCs w:val="24"/>
        </w:rPr>
        <w:t>Otras señales a considerar son:</w:t>
      </w:r>
      <w:r w:rsidR="000228EF" w:rsidRPr="00467B8C">
        <w:rPr>
          <w:rFonts w:ascii="Arial" w:hAnsi="Arial" w:cs="Arial"/>
          <w:sz w:val="24"/>
          <w:szCs w:val="24"/>
        </w:rPr>
        <w:t xml:space="preserve"> H</w:t>
      </w:r>
      <w:r w:rsidR="00233242" w:rsidRPr="00467B8C">
        <w:rPr>
          <w:rFonts w:ascii="Arial" w:hAnsi="Arial" w:cs="Arial"/>
          <w:sz w:val="24"/>
          <w:szCs w:val="24"/>
        </w:rPr>
        <w:t>abitar o deambular en diferentes lugares (hogar de la familia de origen,</w:t>
      </w:r>
      <w:r w:rsidR="000228EF" w:rsidRPr="00467B8C">
        <w:rPr>
          <w:rFonts w:ascii="Arial" w:hAnsi="Arial" w:cs="Arial"/>
          <w:sz w:val="24"/>
          <w:szCs w:val="24"/>
        </w:rPr>
        <w:t xml:space="preserve"> </w:t>
      </w:r>
      <w:r w:rsidR="00233242" w:rsidRPr="00467B8C">
        <w:rPr>
          <w:rFonts w:ascii="Arial" w:hAnsi="Arial" w:cs="Arial"/>
          <w:sz w:val="24"/>
          <w:szCs w:val="24"/>
        </w:rPr>
        <w:t>hoteles, casas de amigos, determinadas plazas, sitios eriazos,</w:t>
      </w:r>
      <w:r w:rsidR="000228EF" w:rsidRPr="00467B8C">
        <w:rPr>
          <w:rFonts w:ascii="Arial" w:hAnsi="Arial" w:cs="Arial"/>
          <w:sz w:val="24"/>
          <w:szCs w:val="24"/>
        </w:rPr>
        <w:t xml:space="preserve"> </w:t>
      </w:r>
      <w:r w:rsidR="00233242" w:rsidRPr="00467B8C">
        <w:rPr>
          <w:rFonts w:ascii="Arial" w:hAnsi="Arial" w:cs="Arial"/>
          <w:sz w:val="24"/>
          <w:szCs w:val="24"/>
        </w:rPr>
        <w:t>estacionamientos, entre otros).</w:t>
      </w:r>
    </w:p>
    <w:p w14:paraId="1FBA7EE3" w14:textId="77777777" w:rsidR="007E0EE0" w:rsidRPr="00467B8C" w:rsidRDefault="00F1264E" w:rsidP="000B11E3">
      <w:pPr>
        <w:spacing w:line="360" w:lineRule="auto"/>
        <w:jc w:val="both"/>
        <w:rPr>
          <w:rFonts w:ascii="Arial" w:hAnsi="Arial" w:cs="Arial"/>
          <w:sz w:val="24"/>
          <w:szCs w:val="24"/>
        </w:rPr>
      </w:pPr>
      <w:r w:rsidRPr="00467B8C">
        <w:rPr>
          <w:rFonts w:ascii="Arial" w:hAnsi="Arial" w:cs="Arial"/>
          <w:sz w:val="24"/>
          <w:szCs w:val="24"/>
        </w:rPr>
        <w:tab/>
      </w:r>
      <w:r w:rsidR="00233242" w:rsidRPr="00467B8C">
        <w:rPr>
          <w:rFonts w:ascii="Arial" w:hAnsi="Arial" w:cs="Arial"/>
          <w:sz w:val="24"/>
          <w:szCs w:val="24"/>
        </w:rPr>
        <w:t>También en algunos casos se advierte situación de calle o socialización callejera</w:t>
      </w:r>
      <w:r w:rsidR="000228EF" w:rsidRPr="00467B8C">
        <w:rPr>
          <w:rFonts w:ascii="Arial" w:hAnsi="Arial" w:cs="Arial"/>
          <w:sz w:val="24"/>
          <w:szCs w:val="24"/>
        </w:rPr>
        <w:t xml:space="preserve">. Por lo general, </w:t>
      </w:r>
      <w:r w:rsidR="00233242" w:rsidRPr="00467B8C">
        <w:rPr>
          <w:rFonts w:ascii="Arial" w:hAnsi="Arial" w:cs="Arial"/>
          <w:sz w:val="24"/>
          <w:szCs w:val="24"/>
        </w:rPr>
        <w:t>los niños, niñas y</w:t>
      </w:r>
      <w:r w:rsidR="000228EF" w:rsidRPr="00467B8C">
        <w:rPr>
          <w:rFonts w:ascii="Arial" w:hAnsi="Arial" w:cs="Arial"/>
          <w:sz w:val="24"/>
          <w:szCs w:val="24"/>
        </w:rPr>
        <w:t xml:space="preserve"> adolescentes suelen trasladarse </w:t>
      </w:r>
      <w:r w:rsidR="00233242" w:rsidRPr="00467B8C">
        <w:rPr>
          <w:rFonts w:ascii="Arial" w:hAnsi="Arial" w:cs="Arial"/>
          <w:sz w:val="24"/>
          <w:szCs w:val="24"/>
        </w:rPr>
        <w:t>constantemente y a horas inusuales.</w:t>
      </w:r>
    </w:p>
    <w:p w14:paraId="50A28AD4" w14:textId="77777777" w:rsidR="00887C3D" w:rsidRPr="00467B8C" w:rsidRDefault="007E0EE0" w:rsidP="000B11E3">
      <w:pPr>
        <w:spacing w:line="360" w:lineRule="auto"/>
        <w:jc w:val="both"/>
        <w:rPr>
          <w:rFonts w:ascii="Arial" w:hAnsi="Arial" w:cs="Arial"/>
          <w:sz w:val="24"/>
          <w:szCs w:val="24"/>
        </w:rPr>
      </w:pPr>
      <w:r w:rsidRPr="00467B8C">
        <w:rPr>
          <w:rFonts w:ascii="Arial" w:hAnsi="Arial" w:cs="Arial"/>
          <w:sz w:val="24"/>
          <w:szCs w:val="24"/>
        </w:rPr>
        <w:tab/>
      </w:r>
      <w:r w:rsidR="00233242" w:rsidRPr="00467B8C">
        <w:rPr>
          <w:rFonts w:ascii="Arial" w:hAnsi="Arial" w:cs="Arial"/>
          <w:sz w:val="24"/>
          <w:szCs w:val="24"/>
        </w:rPr>
        <w:t>Otra señal</w:t>
      </w:r>
      <w:r w:rsidR="000228EF" w:rsidRPr="00467B8C">
        <w:rPr>
          <w:rFonts w:ascii="Arial" w:hAnsi="Arial" w:cs="Arial"/>
          <w:sz w:val="24"/>
          <w:szCs w:val="24"/>
        </w:rPr>
        <w:t xml:space="preserve"> a reconocer,</w:t>
      </w:r>
      <w:r w:rsidR="00233242" w:rsidRPr="00467B8C">
        <w:rPr>
          <w:rFonts w:ascii="Arial" w:hAnsi="Arial" w:cs="Arial"/>
          <w:sz w:val="24"/>
          <w:szCs w:val="24"/>
        </w:rPr>
        <w:t xml:space="preserve"> es haber abandona</w:t>
      </w:r>
      <w:r w:rsidR="000228EF" w:rsidRPr="00467B8C">
        <w:rPr>
          <w:rFonts w:ascii="Arial" w:hAnsi="Arial" w:cs="Arial"/>
          <w:sz w:val="24"/>
          <w:szCs w:val="24"/>
        </w:rPr>
        <w:t>do o huido del</w:t>
      </w:r>
      <w:r w:rsidR="00233242" w:rsidRPr="00467B8C">
        <w:rPr>
          <w:rFonts w:ascii="Arial" w:hAnsi="Arial" w:cs="Arial"/>
          <w:sz w:val="24"/>
          <w:szCs w:val="24"/>
        </w:rPr>
        <w:t xml:space="preserve"> hogar de origen</w:t>
      </w:r>
      <w:r w:rsidR="000228EF" w:rsidRPr="00467B8C">
        <w:rPr>
          <w:rFonts w:ascii="Arial" w:hAnsi="Arial" w:cs="Arial"/>
          <w:sz w:val="24"/>
          <w:szCs w:val="24"/>
        </w:rPr>
        <w:t>,</w:t>
      </w:r>
      <w:r w:rsidR="00233242" w:rsidRPr="00467B8C">
        <w:rPr>
          <w:rFonts w:ascii="Arial" w:hAnsi="Arial" w:cs="Arial"/>
          <w:sz w:val="24"/>
          <w:szCs w:val="24"/>
        </w:rPr>
        <w:t xml:space="preserve"> ya sea de modo</w:t>
      </w:r>
      <w:r w:rsidR="000228EF" w:rsidRPr="00467B8C">
        <w:rPr>
          <w:rFonts w:ascii="Arial" w:hAnsi="Arial" w:cs="Arial"/>
          <w:sz w:val="24"/>
          <w:szCs w:val="24"/>
        </w:rPr>
        <w:t xml:space="preserve"> </w:t>
      </w:r>
      <w:r w:rsidR="00233242" w:rsidRPr="00467B8C">
        <w:rPr>
          <w:rFonts w:ascii="Arial" w:hAnsi="Arial" w:cs="Arial"/>
          <w:sz w:val="24"/>
          <w:szCs w:val="24"/>
        </w:rPr>
        <w:t>permanente, o por un tiempo prolongado.</w:t>
      </w:r>
    </w:p>
    <w:p w14:paraId="06B4C1FB" w14:textId="77777777" w:rsidR="00233242" w:rsidRPr="00467B8C" w:rsidRDefault="00233242" w:rsidP="000B11E3">
      <w:pPr>
        <w:pStyle w:val="Prrafodelista"/>
        <w:numPr>
          <w:ilvl w:val="0"/>
          <w:numId w:val="45"/>
        </w:numPr>
        <w:spacing w:line="360" w:lineRule="auto"/>
        <w:jc w:val="both"/>
        <w:rPr>
          <w:rFonts w:ascii="Arial" w:hAnsi="Arial" w:cs="Arial"/>
          <w:sz w:val="24"/>
          <w:szCs w:val="24"/>
        </w:rPr>
      </w:pPr>
      <w:r w:rsidRPr="00467B8C">
        <w:rPr>
          <w:rFonts w:ascii="Arial" w:hAnsi="Arial" w:cs="Arial"/>
          <w:b/>
          <w:sz w:val="24"/>
          <w:szCs w:val="24"/>
        </w:rPr>
        <w:t>Relación con adultos</w:t>
      </w:r>
      <w:r w:rsidR="00F1264E" w:rsidRPr="00467B8C">
        <w:rPr>
          <w:rFonts w:ascii="Arial" w:hAnsi="Arial" w:cs="Arial"/>
          <w:b/>
          <w:sz w:val="24"/>
          <w:szCs w:val="24"/>
        </w:rPr>
        <w:t xml:space="preserve">:  </w:t>
      </w:r>
    </w:p>
    <w:p w14:paraId="5F82814A" w14:textId="77777777" w:rsidR="00233242" w:rsidRPr="00467B8C" w:rsidRDefault="009235C6" w:rsidP="000B11E3">
      <w:pPr>
        <w:spacing w:line="360" w:lineRule="auto"/>
        <w:jc w:val="both"/>
        <w:rPr>
          <w:rFonts w:ascii="Arial" w:hAnsi="Arial" w:cs="Arial"/>
          <w:sz w:val="24"/>
          <w:szCs w:val="24"/>
        </w:rPr>
      </w:pPr>
      <w:r w:rsidRPr="00467B8C">
        <w:rPr>
          <w:rFonts w:ascii="Arial" w:hAnsi="Arial" w:cs="Arial"/>
          <w:sz w:val="24"/>
          <w:szCs w:val="24"/>
        </w:rPr>
        <w:tab/>
      </w:r>
      <w:r w:rsidR="00233242" w:rsidRPr="00467B8C">
        <w:rPr>
          <w:rFonts w:ascii="Arial" w:hAnsi="Arial" w:cs="Arial"/>
          <w:sz w:val="24"/>
          <w:szCs w:val="24"/>
        </w:rPr>
        <w:t>El hecho de que los niños/as</w:t>
      </w:r>
      <w:r w:rsidRPr="00467B8C">
        <w:rPr>
          <w:rFonts w:ascii="Arial" w:hAnsi="Arial" w:cs="Arial"/>
          <w:sz w:val="24"/>
          <w:szCs w:val="24"/>
        </w:rPr>
        <w:t xml:space="preserve"> </w:t>
      </w:r>
      <w:r w:rsidR="00233242" w:rsidRPr="00467B8C">
        <w:rPr>
          <w:rFonts w:ascii="Arial" w:hAnsi="Arial" w:cs="Arial"/>
          <w:sz w:val="24"/>
          <w:szCs w:val="24"/>
        </w:rPr>
        <w:t>y adolescentes mantengan una relación con</w:t>
      </w:r>
      <w:r w:rsidRPr="00467B8C">
        <w:rPr>
          <w:rFonts w:ascii="Arial" w:hAnsi="Arial" w:cs="Arial"/>
          <w:sz w:val="24"/>
          <w:szCs w:val="24"/>
        </w:rPr>
        <w:t xml:space="preserve"> </w:t>
      </w:r>
      <w:r w:rsidR="00233242" w:rsidRPr="00467B8C">
        <w:rPr>
          <w:rFonts w:ascii="Arial" w:hAnsi="Arial" w:cs="Arial"/>
          <w:sz w:val="24"/>
          <w:szCs w:val="24"/>
        </w:rPr>
        <w:t>personas adultas “dificultoso de explicar”</w:t>
      </w:r>
      <w:r w:rsidR="007E0EE0" w:rsidRPr="00467B8C">
        <w:rPr>
          <w:rFonts w:ascii="Arial" w:hAnsi="Arial" w:cs="Arial"/>
          <w:sz w:val="24"/>
          <w:szCs w:val="24"/>
        </w:rPr>
        <w:t xml:space="preserve"> podría ser un indicio de explotación sexual comercial</w:t>
      </w:r>
      <w:r w:rsidR="00233242" w:rsidRPr="00467B8C">
        <w:rPr>
          <w:rFonts w:ascii="Arial" w:hAnsi="Arial" w:cs="Arial"/>
          <w:sz w:val="24"/>
          <w:szCs w:val="24"/>
        </w:rPr>
        <w:t>, en</w:t>
      </w:r>
      <w:r w:rsidRPr="00467B8C">
        <w:rPr>
          <w:rFonts w:ascii="Arial" w:hAnsi="Arial" w:cs="Arial"/>
          <w:sz w:val="24"/>
          <w:szCs w:val="24"/>
        </w:rPr>
        <w:t xml:space="preserve"> </w:t>
      </w:r>
      <w:r w:rsidR="00233242" w:rsidRPr="00467B8C">
        <w:rPr>
          <w:rFonts w:ascii="Arial" w:hAnsi="Arial" w:cs="Arial"/>
          <w:sz w:val="24"/>
          <w:szCs w:val="24"/>
        </w:rPr>
        <w:t>espaci</w:t>
      </w:r>
      <w:r w:rsidRPr="00467B8C">
        <w:rPr>
          <w:rFonts w:ascii="Arial" w:hAnsi="Arial" w:cs="Arial"/>
          <w:sz w:val="24"/>
          <w:szCs w:val="24"/>
        </w:rPr>
        <w:t xml:space="preserve">al en el caso de que lo busquen </w:t>
      </w:r>
      <w:r w:rsidR="00233242" w:rsidRPr="00467B8C">
        <w:rPr>
          <w:rFonts w:ascii="Arial" w:hAnsi="Arial" w:cs="Arial"/>
          <w:sz w:val="24"/>
          <w:szCs w:val="24"/>
        </w:rPr>
        <w:t>en su casa, colegio, u otro lugar</w:t>
      </w:r>
      <w:r w:rsidR="00700A6D" w:rsidRPr="00467B8C">
        <w:rPr>
          <w:rFonts w:ascii="Arial" w:hAnsi="Arial" w:cs="Arial"/>
          <w:sz w:val="24"/>
          <w:szCs w:val="24"/>
        </w:rPr>
        <w:t>,</w:t>
      </w:r>
      <w:r w:rsidRPr="00467B8C">
        <w:rPr>
          <w:rFonts w:ascii="Arial" w:hAnsi="Arial" w:cs="Arial"/>
          <w:sz w:val="24"/>
          <w:szCs w:val="24"/>
        </w:rPr>
        <w:t xml:space="preserve"> </w:t>
      </w:r>
      <w:r w:rsidR="00233242" w:rsidRPr="00467B8C">
        <w:rPr>
          <w:rFonts w:ascii="Arial" w:hAnsi="Arial" w:cs="Arial"/>
          <w:sz w:val="24"/>
          <w:szCs w:val="24"/>
        </w:rPr>
        <w:t>que lo llamen constantemente</w:t>
      </w:r>
      <w:r w:rsidR="007E0EE0" w:rsidRPr="00467B8C">
        <w:rPr>
          <w:rFonts w:ascii="Arial" w:hAnsi="Arial" w:cs="Arial"/>
          <w:sz w:val="24"/>
          <w:szCs w:val="24"/>
        </w:rPr>
        <w:t xml:space="preserve">. </w:t>
      </w:r>
    </w:p>
    <w:p w14:paraId="2CA6DC2F" w14:textId="77777777" w:rsidR="00233242" w:rsidRDefault="009235C6" w:rsidP="000B11E3">
      <w:pPr>
        <w:spacing w:line="360" w:lineRule="auto"/>
        <w:jc w:val="both"/>
        <w:rPr>
          <w:rFonts w:ascii="Arial" w:hAnsi="Arial" w:cs="Arial"/>
          <w:sz w:val="24"/>
          <w:szCs w:val="24"/>
        </w:rPr>
      </w:pPr>
      <w:r w:rsidRPr="00467B8C">
        <w:rPr>
          <w:rFonts w:ascii="Arial" w:hAnsi="Arial" w:cs="Arial"/>
          <w:sz w:val="24"/>
          <w:szCs w:val="24"/>
        </w:rPr>
        <w:tab/>
      </w:r>
      <w:r w:rsidR="00233242" w:rsidRPr="00467B8C">
        <w:rPr>
          <w:rFonts w:ascii="Arial" w:hAnsi="Arial" w:cs="Arial"/>
          <w:sz w:val="24"/>
          <w:szCs w:val="24"/>
        </w:rPr>
        <w:t>Lo anterior podría corresponder o ser una señal de alerta tanto para sus familias</w:t>
      </w:r>
      <w:r w:rsidRPr="00467B8C">
        <w:rPr>
          <w:rFonts w:ascii="Arial" w:hAnsi="Arial" w:cs="Arial"/>
          <w:sz w:val="24"/>
          <w:szCs w:val="24"/>
        </w:rPr>
        <w:t xml:space="preserve"> </w:t>
      </w:r>
      <w:r w:rsidR="00233242" w:rsidRPr="00467B8C">
        <w:rPr>
          <w:rFonts w:ascii="Arial" w:hAnsi="Arial" w:cs="Arial"/>
          <w:sz w:val="24"/>
          <w:szCs w:val="24"/>
        </w:rPr>
        <w:t>como para las escuelas, amigos, vecinos u otros.</w:t>
      </w:r>
    </w:p>
    <w:p w14:paraId="1859CAEC" w14:textId="77777777" w:rsidR="00DE6E3C" w:rsidRDefault="00DE6E3C" w:rsidP="000B11E3">
      <w:pPr>
        <w:spacing w:line="360" w:lineRule="auto"/>
        <w:jc w:val="both"/>
        <w:rPr>
          <w:rFonts w:ascii="Arial" w:hAnsi="Arial" w:cs="Arial"/>
          <w:sz w:val="24"/>
          <w:szCs w:val="24"/>
        </w:rPr>
      </w:pPr>
    </w:p>
    <w:p w14:paraId="47CA7D07" w14:textId="77777777" w:rsidR="00DE6E3C" w:rsidRPr="00467B8C" w:rsidRDefault="00DE6E3C" w:rsidP="000B11E3">
      <w:pPr>
        <w:spacing w:line="360" w:lineRule="auto"/>
        <w:jc w:val="both"/>
        <w:rPr>
          <w:rFonts w:ascii="Arial" w:hAnsi="Arial" w:cs="Arial"/>
          <w:sz w:val="24"/>
          <w:szCs w:val="24"/>
        </w:rPr>
      </w:pPr>
    </w:p>
    <w:p w14:paraId="3E2B3F59" w14:textId="77777777" w:rsidR="00233242" w:rsidRPr="00467B8C" w:rsidRDefault="00233242" w:rsidP="000B11E3">
      <w:pPr>
        <w:pStyle w:val="Prrafodelista"/>
        <w:numPr>
          <w:ilvl w:val="0"/>
          <w:numId w:val="45"/>
        </w:numPr>
        <w:spacing w:line="360" w:lineRule="auto"/>
        <w:jc w:val="both"/>
        <w:rPr>
          <w:rFonts w:ascii="Arial" w:hAnsi="Arial" w:cs="Arial"/>
          <w:b/>
          <w:sz w:val="24"/>
          <w:szCs w:val="24"/>
        </w:rPr>
      </w:pPr>
      <w:r w:rsidRPr="00467B8C">
        <w:rPr>
          <w:rFonts w:ascii="Arial" w:hAnsi="Arial" w:cs="Arial"/>
          <w:b/>
          <w:sz w:val="24"/>
          <w:szCs w:val="24"/>
        </w:rPr>
        <w:lastRenderedPageBreak/>
        <w:t>Huellas físicas</w:t>
      </w:r>
      <w:r w:rsidR="00C73137" w:rsidRPr="00467B8C">
        <w:rPr>
          <w:rFonts w:ascii="Arial" w:hAnsi="Arial" w:cs="Arial"/>
          <w:b/>
          <w:sz w:val="24"/>
          <w:szCs w:val="24"/>
        </w:rPr>
        <w:t xml:space="preserve">: </w:t>
      </w:r>
    </w:p>
    <w:p w14:paraId="1C2A0FF4" w14:textId="77777777" w:rsidR="00C73137" w:rsidRPr="00467B8C" w:rsidRDefault="00444657" w:rsidP="000B11E3">
      <w:pPr>
        <w:spacing w:line="360" w:lineRule="auto"/>
        <w:jc w:val="both"/>
        <w:rPr>
          <w:rFonts w:ascii="Arial" w:hAnsi="Arial" w:cs="Arial"/>
          <w:sz w:val="24"/>
          <w:szCs w:val="24"/>
        </w:rPr>
      </w:pPr>
      <w:r w:rsidRPr="00467B8C">
        <w:rPr>
          <w:rFonts w:ascii="Arial" w:hAnsi="Arial" w:cs="Arial"/>
          <w:sz w:val="24"/>
          <w:szCs w:val="24"/>
        </w:rPr>
        <w:tab/>
      </w:r>
      <w:r w:rsidR="00C73137" w:rsidRPr="00467B8C">
        <w:rPr>
          <w:rFonts w:ascii="Arial" w:hAnsi="Arial" w:cs="Arial"/>
          <w:sz w:val="24"/>
          <w:szCs w:val="24"/>
        </w:rPr>
        <w:t xml:space="preserve">Los signos físicos de un </w:t>
      </w:r>
      <w:r w:rsidR="00233242" w:rsidRPr="00467B8C">
        <w:rPr>
          <w:rFonts w:ascii="Arial" w:hAnsi="Arial" w:cs="Arial"/>
          <w:sz w:val="24"/>
          <w:szCs w:val="24"/>
        </w:rPr>
        <w:t>niño/a o adolescente son claves a la hora de detectar esta</w:t>
      </w:r>
      <w:r w:rsidRPr="00467B8C">
        <w:rPr>
          <w:rFonts w:ascii="Arial" w:hAnsi="Arial" w:cs="Arial"/>
          <w:sz w:val="24"/>
          <w:szCs w:val="24"/>
        </w:rPr>
        <w:t xml:space="preserve"> </w:t>
      </w:r>
      <w:r w:rsidR="00233242" w:rsidRPr="00467B8C">
        <w:rPr>
          <w:rFonts w:ascii="Arial" w:hAnsi="Arial" w:cs="Arial"/>
          <w:sz w:val="24"/>
          <w:szCs w:val="24"/>
        </w:rPr>
        <w:t>vulneración de derechos.</w:t>
      </w:r>
      <w:r w:rsidR="00C73137" w:rsidRPr="00467B8C">
        <w:rPr>
          <w:rFonts w:ascii="Arial" w:hAnsi="Arial" w:cs="Arial"/>
          <w:sz w:val="24"/>
          <w:szCs w:val="24"/>
        </w:rPr>
        <w:t xml:space="preserve"> Se d</w:t>
      </w:r>
      <w:r w:rsidR="00233242" w:rsidRPr="00467B8C">
        <w:rPr>
          <w:rFonts w:ascii="Arial" w:hAnsi="Arial" w:cs="Arial"/>
          <w:sz w:val="24"/>
          <w:szCs w:val="24"/>
        </w:rPr>
        <w:t>estaca</w:t>
      </w:r>
      <w:r w:rsidR="00C73137" w:rsidRPr="00467B8C">
        <w:rPr>
          <w:rFonts w:ascii="Arial" w:hAnsi="Arial" w:cs="Arial"/>
          <w:sz w:val="24"/>
          <w:szCs w:val="24"/>
        </w:rPr>
        <w:t xml:space="preserve">n: </w:t>
      </w:r>
    </w:p>
    <w:p w14:paraId="14B2B638" w14:textId="77777777" w:rsidR="00C73137" w:rsidRPr="00467B8C" w:rsidRDefault="00C73137" w:rsidP="000B11E3">
      <w:pPr>
        <w:pStyle w:val="Prrafodelista"/>
        <w:numPr>
          <w:ilvl w:val="0"/>
          <w:numId w:val="46"/>
        </w:numPr>
        <w:spacing w:line="360" w:lineRule="auto"/>
        <w:jc w:val="both"/>
        <w:rPr>
          <w:rFonts w:ascii="Arial" w:hAnsi="Arial" w:cs="Arial"/>
          <w:sz w:val="24"/>
          <w:szCs w:val="24"/>
        </w:rPr>
      </w:pPr>
      <w:r w:rsidRPr="00467B8C">
        <w:rPr>
          <w:rFonts w:ascii="Arial" w:hAnsi="Arial" w:cs="Arial"/>
          <w:sz w:val="24"/>
          <w:szCs w:val="24"/>
        </w:rPr>
        <w:t>P</w:t>
      </w:r>
      <w:r w:rsidR="00233242" w:rsidRPr="00467B8C">
        <w:rPr>
          <w:rFonts w:ascii="Arial" w:hAnsi="Arial" w:cs="Arial"/>
          <w:sz w:val="24"/>
          <w:szCs w:val="24"/>
        </w:rPr>
        <w:t>resencia de enfermedades de transmisión sexual (sífilis,</w:t>
      </w:r>
      <w:r w:rsidRPr="00467B8C">
        <w:rPr>
          <w:rFonts w:ascii="Arial" w:hAnsi="Arial" w:cs="Arial"/>
          <w:sz w:val="24"/>
          <w:szCs w:val="24"/>
        </w:rPr>
        <w:t xml:space="preserve"> </w:t>
      </w:r>
      <w:r w:rsidR="00233242" w:rsidRPr="00467B8C">
        <w:rPr>
          <w:rFonts w:ascii="Arial" w:hAnsi="Arial" w:cs="Arial"/>
          <w:sz w:val="24"/>
          <w:szCs w:val="24"/>
        </w:rPr>
        <w:t>gonorrea, etc.) y/o VIH o SIDA, así como molestias en los órganos genitales</w:t>
      </w:r>
      <w:r w:rsidRPr="00467B8C">
        <w:rPr>
          <w:rFonts w:ascii="Arial" w:hAnsi="Arial" w:cs="Arial"/>
          <w:sz w:val="24"/>
          <w:szCs w:val="24"/>
        </w:rPr>
        <w:t xml:space="preserve"> </w:t>
      </w:r>
      <w:r w:rsidR="00233242" w:rsidRPr="00467B8C">
        <w:rPr>
          <w:rFonts w:ascii="Arial" w:hAnsi="Arial" w:cs="Arial"/>
          <w:sz w:val="24"/>
          <w:szCs w:val="24"/>
        </w:rPr>
        <w:t>(inflamación, cicatrices o fisuras anales, hemorragias vaginales, etc.).</w:t>
      </w:r>
    </w:p>
    <w:p w14:paraId="27054D20" w14:textId="77777777" w:rsidR="00C73137" w:rsidRPr="00467B8C" w:rsidRDefault="00C73137" w:rsidP="000B11E3">
      <w:pPr>
        <w:pStyle w:val="Prrafodelista"/>
        <w:numPr>
          <w:ilvl w:val="0"/>
          <w:numId w:val="46"/>
        </w:numPr>
        <w:spacing w:line="360" w:lineRule="auto"/>
        <w:jc w:val="both"/>
        <w:rPr>
          <w:rFonts w:ascii="Arial" w:hAnsi="Arial" w:cs="Arial"/>
          <w:sz w:val="24"/>
          <w:szCs w:val="24"/>
        </w:rPr>
      </w:pPr>
      <w:r w:rsidRPr="00467B8C">
        <w:rPr>
          <w:rFonts w:ascii="Arial" w:hAnsi="Arial" w:cs="Arial"/>
          <w:sz w:val="24"/>
          <w:szCs w:val="24"/>
        </w:rPr>
        <w:t>P</w:t>
      </w:r>
      <w:r w:rsidR="00233242" w:rsidRPr="00467B8C">
        <w:rPr>
          <w:rFonts w:ascii="Arial" w:hAnsi="Arial" w:cs="Arial"/>
          <w:sz w:val="24"/>
          <w:szCs w:val="24"/>
        </w:rPr>
        <w:t>resencia de signos de maltrato físico (moretones, quemaduras, heridas,</w:t>
      </w:r>
      <w:r w:rsidRPr="00467B8C">
        <w:rPr>
          <w:rFonts w:ascii="Arial" w:hAnsi="Arial" w:cs="Arial"/>
          <w:sz w:val="24"/>
          <w:szCs w:val="24"/>
        </w:rPr>
        <w:t xml:space="preserve"> </w:t>
      </w:r>
      <w:r w:rsidR="00233242" w:rsidRPr="00467B8C">
        <w:rPr>
          <w:rFonts w:ascii="Arial" w:hAnsi="Arial" w:cs="Arial"/>
          <w:sz w:val="24"/>
          <w:szCs w:val="24"/>
        </w:rPr>
        <w:t>cortes, contusiones, fracturas, ojos negros, etc.).</w:t>
      </w:r>
    </w:p>
    <w:p w14:paraId="116C82BE" w14:textId="77777777" w:rsidR="00233242" w:rsidRPr="00467B8C" w:rsidRDefault="00C73137" w:rsidP="000B11E3">
      <w:pPr>
        <w:pStyle w:val="Prrafodelista"/>
        <w:numPr>
          <w:ilvl w:val="0"/>
          <w:numId w:val="46"/>
        </w:numPr>
        <w:spacing w:line="360" w:lineRule="auto"/>
        <w:jc w:val="both"/>
        <w:rPr>
          <w:rFonts w:ascii="Arial" w:hAnsi="Arial" w:cs="Arial"/>
          <w:sz w:val="24"/>
          <w:szCs w:val="24"/>
        </w:rPr>
      </w:pPr>
      <w:r w:rsidRPr="00467B8C">
        <w:rPr>
          <w:rFonts w:ascii="Arial" w:hAnsi="Arial" w:cs="Arial"/>
          <w:sz w:val="24"/>
          <w:szCs w:val="24"/>
        </w:rPr>
        <w:t>A</w:t>
      </w:r>
      <w:r w:rsidR="00233242" w:rsidRPr="00467B8C">
        <w:rPr>
          <w:rFonts w:ascii="Arial" w:hAnsi="Arial" w:cs="Arial"/>
          <w:sz w:val="24"/>
          <w:szCs w:val="24"/>
        </w:rPr>
        <w:t>ntecedentes de embarazos, abortos inducidos o espontáneos o de</w:t>
      </w:r>
      <w:r w:rsidRPr="00467B8C">
        <w:rPr>
          <w:rFonts w:ascii="Arial" w:hAnsi="Arial" w:cs="Arial"/>
          <w:sz w:val="24"/>
          <w:szCs w:val="24"/>
        </w:rPr>
        <w:t xml:space="preserve"> </w:t>
      </w:r>
      <w:r w:rsidR="00233242" w:rsidRPr="00467B8C">
        <w:rPr>
          <w:rFonts w:ascii="Arial" w:hAnsi="Arial" w:cs="Arial"/>
          <w:sz w:val="24"/>
          <w:szCs w:val="24"/>
        </w:rPr>
        <w:t>consulta de test de embarazo en niñas y adolescentes también puede</w:t>
      </w:r>
      <w:r w:rsidRPr="00467B8C">
        <w:rPr>
          <w:rFonts w:ascii="Arial" w:hAnsi="Arial" w:cs="Arial"/>
          <w:sz w:val="24"/>
          <w:szCs w:val="24"/>
        </w:rPr>
        <w:t xml:space="preserve"> </w:t>
      </w:r>
      <w:r w:rsidR="00233242" w:rsidRPr="00467B8C">
        <w:rPr>
          <w:rFonts w:ascii="Arial" w:hAnsi="Arial" w:cs="Arial"/>
          <w:sz w:val="24"/>
          <w:szCs w:val="24"/>
        </w:rPr>
        <w:t>configurarse como señal de alerta.</w:t>
      </w:r>
    </w:p>
    <w:p w14:paraId="0AE07CC2" w14:textId="77777777" w:rsidR="00651F67" w:rsidRPr="00467B8C" w:rsidRDefault="00233242" w:rsidP="000B11E3">
      <w:pPr>
        <w:spacing w:line="360" w:lineRule="auto"/>
        <w:jc w:val="both"/>
        <w:rPr>
          <w:rFonts w:ascii="Arial" w:hAnsi="Arial" w:cs="Arial"/>
          <w:sz w:val="24"/>
          <w:szCs w:val="24"/>
        </w:rPr>
      </w:pPr>
      <w:r w:rsidRPr="00467B8C">
        <w:rPr>
          <w:rFonts w:ascii="Arial" w:hAnsi="Arial" w:cs="Arial"/>
          <w:sz w:val="24"/>
          <w:szCs w:val="24"/>
        </w:rPr>
        <w:t>Otros indicadores físicos a considerar son:</w:t>
      </w:r>
    </w:p>
    <w:p w14:paraId="611EC7C3" w14:textId="77777777" w:rsidR="00651F67" w:rsidRPr="00467B8C" w:rsidRDefault="00651F67" w:rsidP="000B11E3">
      <w:pPr>
        <w:pStyle w:val="Prrafodelista"/>
        <w:numPr>
          <w:ilvl w:val="0"/>
          <w:numId w:val="47"/>
        </w:numPr>
        <w:spacing w:line="360" w:lineRule="auto"/>
        <w:jc w:val="both"/>
        <w:rPr>
          <w:rFonts w:ascii="Arial" w:hAnsi="Arial" w:cs="Arial"/>
          <w:sz w:val="24"/>
          <w:szCs w:val="24"/>
        </w:rPr>
      </w:pPr>
      <w:r w:rsidRPr="00467B8C">
        <w:rPr>
          <w:rFonts w:ascii="Arial" w:hAnsi="Arial" w:cs="Arial"/>
          <w:sz w:val="24"/>
          <w:szCs w:val="24"/>
        </w:rPr>
        <w:t>P</w:t>
      </w:r>
      <w:r w:rsidR="00233242" w:rsidRPr="00467B8C">
        <w:rPr>
          <w:rFonts w:ascii="Arial" w:hAnsi="Arial" w:cs="Arial"/>
          <w:sz w:val="24"/>
          <w:szCs w:val="24"/>
        </w:rPr>
        <w:t>érdida de apetito o disminución de peso, y la alteración del sueño o</w:t>
      </w:r>
      <w:r w:rsidRPr="00467B8C">
        <w:rPr>
          <w:rFonts w:ascii="Arial" w:hAnsi="Arial" w:cs="Arial"/>
          <w:sz w:val="24"/>
          <w:szCs w:val="24"/>
        </w:rPr>
        <w:t xml:space="preserve"> </w:t>
      </w:r>
      <w:r w:rsidR="00233242" w:rsidRPr="00467B8C">
        <w:rPr>
          <w:rFonts w:ascii="Arial" w:hAnsi="Arial" w:cs="Arial"/>
          <w:sz w:val="24"/>
          <w:szCs w:val="24"/>
        </w:rPr>
        <w:t>somnolencia.</w:t>
      </w:r>
      <w:r w:rsidRPr="00467B8C">
        <w:rPr>
          <w:rFonts w:ascii="Arial" w:hAnsi="Arial" w:cs="Arial"/>
          <w:sz w:val="24"/>
          <w:szCs w:val="24"/>
        </w:rPr>
        <w:t xml:space="preserve"> </w:t>
      </w:r>
    </w:p>
    <w:p w14:paraId="74E260E6" w14:textId="77777777" w:rsidR="007C6842" w:rsidRDefault="00651F67" w:rsidP="007C6842">
      <w:pPr>
        <w:pStyle w:val="Prrafodelista"/>
        <w:numPr>
          <w:ilvl w:val="0"/>
          <w:numId w:val="47"/>
        </w:numPr>
        <w:spacing w:line="360" w:lineRule="auto"/>
        <w:jc w:val="both"/>
        <w:rPr>
          <w:rFonts w:ascii="Arial" w:hAnsi="Arial" w:cs="Arial"/>
          <w:sz w:val="24"/>
          <w:szCs w:val="24"/>
        </w:rPr>
      </w:pPr>
      <w:r w:rsidRPr="00467B8C">
        <w:rPr>
          <w:rFonts w:ascii="Arial" w:hAnsi="Arial" w:cs="Arial"/>
          <w:sz w:val="24"/>
          <w:szCs w:val="24"/>
        </w:rPr>
        <w:t>S</w:t>
      </w:r>
      <w:r w:rsidR="00233242" w:rsidRPr="00467B8C">
        <w:rPr>
          <w:rFonts w:ascii="Arial" w:hAnsi="Arial" w:cs="Arial"/>
          <w:sz w:val="24"/>
          <w:szCs w:val="24"/>
        </w:rPr>
        <w:t>eñales físicas de comportamiento autodestructivo que se manifiestan en</w:t>
      </w:r>
      <w:r w:rsidRPr="00467B8C">
        <w:rPr>
          <w:rFonts w:ascii="Arial" w:hAnsi="Arial" w:cs="Arial"/>
          <w:sz w:val="24"/>
          <w:szCs w:val="24"/>
        </w:rPr>
        <w:t xml:space="preserve"> </w:t>
      </w:r>
      <w:r w:rsidR="00233242" w:rsidRPr="00467B8C">
        <w:rPr>
          <w:rFonts w:ascii="Arial" w:hAnsi="Arial" w:cs="Arial"/>
          <w:sz w:val="24"/>
          <w:szCs w:val="24"/>
        </w:rPr>
        <w:t>cortes en el antebrazo, mutilaciones.</w:t>
      </w:r>
    </w:p>
    <w:p w14:paraId="2BAC4853" w14:textId="77777777" w:rsidR="00DE6E3C" w:rsidRPr="00DE6E3C" w:rsidRDefault="00DE6E3C" w:rsidP="00DE6E3C">
      <w:pPr>
        <w:pStyle w:val="Prrafodelista"/>
        <w:spacing w:line="360" w:lineRule="auto"/>
        <w:jc w:val="both"/>
        <w:rPr>
          <w:rFonts w:ascii="Arial" w:hAnsi="Arial" w:cs="Arial"/>
          <w:sz w:val="24"/>
          <w:szCs w:val="24"/>
        </w:rPr>
      </w:pPr>
    </w:p>
    <w:p w14:paraId="0B5F59DE" w14:textId="77777777" w:rsidR="00233242" w:rsidRPr="00467B8C" w:rsidRDefault="00233242" w:rsidP="000B11E3">
      <w:pPr>
        <w:pStyle w:val="Prrafodelista"/>
        <w:numPr>
          <w:ilvl w:val="0"/>
          <w:numId w:val="45"/>
        </w:numPr>
        <w:spacing w:line="360" w:lineRule="auto"/>
        <w:jc w:val="both"/>
        <w:rPr>
          <w:rFonts w:ascii="Arial" w:hAnsi="Arial" w:cs="Arial"/>
          <w:b/>
          <w:sz w:val="24"/>
          <w:szCs w:val="24"/>
        </w:rPr>
      </w:pPr>
      <w:r w:rsidRPr="00467B8C">
        <w:rPr>
          <w:rFonts w:ascii="Arial" w:hAnsi="Arial" w:cs="Arial"/>
          <w:b/>
          <w:sz w:val="24"/>
          <w:szCs w:val="24"/>
        </w:rPr>
        <w:t>Comportamiento o conducta</w:t>
      </w:r>
      <w:r w:rsidR="00AD0E26" w:rsidRPr="00467B8C">
        <w:rPr>
          <w:rFonts w:ascii="Arial" w:hAnsi="Arial" w:cs="Arial"/>
          <w:b/>
          <w:sz w:val="24"/>
          <w:szCs w:val="24"/>
        </w:rPr>
        <w:t xml:space="preserve">: </w:t>
      </w:r>
    </w:p>
    <w:p w14:paraId="64075896" w14:textId="77777777" w:rsidR="00AD0E26" w:rsidRPr="00467B8C" w:rsidRDefault="00AD0E26" w:rsidP="000B11E3">
      <w:pPr>
        <w:spacing w:line="360" w:lineRule="auto"/>
        <w:jc w:val="both"/>
        <w:rPr>
          <w:rFonts w:ascii="Arial" w:hAnsi="Arial" w:cs="Arial"/>
          <w:sz w:val="24"/>
          <w:szCs w:val="24"/>
        </w:rPr>
      </w:pPr>
      <w:r w:rsidRPr="00467B8C">
        <w:rPr>
          <w:rFonts w:ascii="Arial" w:hAnsi="Arial" w:cs="Arial"/>
          <w:sz w:val="24"/>
          <w:szCs w:val="24"/>
        </w:rPr>
        <w:t>En los niños y joven se pueden a</w:t>
      </w:r>
      <w:r w:rsidR="00233242" w:rsidRPr="00467B8C">
        <w:rPr>
          <w:rFonts w:ascii="Arial" w:hAnsi="Arial" w:cs="Arial"/>
          <w:sz w:val="24"/>
          <w:szCs w:val="24"/>
        </w:rPr>
        <w:t xml:space="preserve">preciar algunas </w:t>
      </w:r>
      <w:r w:rsidRPr="00467B8C">
        <w:rPr>
          <w:rFonts w:ascii="Arial" w:hAnsi="Arial" w:cs="Arial"/>
          <w:sz w:val="24"/>
          <w:szCs w:val="24"/>
        </w:rPr>
        <w:t xml:space="preserve">de las siguientes </w:t>
      </w:r>
      <w:r w:rsidR="00233242" w:rsidRPr="00467B8C">
        <w:rPr>
          <w:rFonts w:ascii="Arial" w:hAnsi="Arial" w:cs="Arial"/>
          <w:sz w:val="24"/>
          <w:szCs w:val="24"/>
        </w:rPr>
        <w:t>señales</w:t>
      </w:r>
      <w:r w:rsidRPr="00467B8C">
        <w:rPr>
          <w:rFonts w:ascii="Arial" w:hAnsi="Arial" w:cs="Arial"/>
          <w:sz w:val="24"/>
          <w:szCs w:val="24"/>
        </w:rPr>
        <w:t xml:space="preserve">: </w:t>
      </w:r>
    </w:p>
    <w:p w14:paraId="08DE6284" w14:textId="77777777" w:rsidR="005F0756" w:rsidRPr="00467B8C" w:rsidRDefault="00233242"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Dep</w:t>
      </w:r>
      <w:r w:rsidR="005F0756" w:rsidRPr="00467B8C">
        <w:rPr>
          <w:rFonts w:ascii="Arial" w:hAnsi="Arial" w:cs="Arial"/>
          <w:sz w:val="24"/>
          <w:szCs w:val="24"/>
        </w:rPr>
        <w:t xml:space="preserve">resión, ansiedad, agresividad, baja autoestima, poca tolerancia a la frustración, escasa capacidad de concentración. </w:t>
      </w:r>
    </w:p>
    <w:p w14:paraId="56760445" w14:textId="77777777" w:rsidR="005F0756" w:rsidRPr="00467B8C" w:rsidRDefault="005F0756"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 xml:space="preserve">Tendencia hacia conductas manipuladoras, sustentadas sobre una relación entre afecto y retribución material. </w:t>
      </w:r>
    </w:p>
    <w:p w14:paraId="088EAC41" w14:textId="77777777" w:rsidR="00947F57" w:rsidRPr="00467B8C" w:rsidRDefault="00AD0E26"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Las s</w:t>
      </w:r>
      <w:r w:rsidR="00233242" w:rsidRPr="00467B8C">
        <w:rPr>
          <w:rFonts w:ascii="Arial" w:hAnsi="Arial" w:cs="Arial"/>
          <w:sz w:val="24"/>
          <w:szCs w:val="24"/>
        </w:rPr>
        <w:t>eñales de consumo de alcohol y/o drogas también corresponden a un</w:t>
      </w:r>
      <w:r w:rsidRPr="00467B8C">
        <w:rPr>
          <w:rFonts w:ascii="Arial" w:hAnsi="Arial" w:cs="Arial"/>
          <w:sz w:val="24"/>
          <w:szCs w:val="24"/>
        </w:rPr>
        <w:t xml:space="preserve"> </w:t>
      </w:r>
      <w:r w:rsidR="00233242" w:rsidRPr="00467B8C">
        <w:rPr>
          <w:rFonts w:ascii="Arial" w:hAnsi="Arial" w:cs="Arial"/>
          <w:sz w:val="24"/>
          <w:szCs w:val="24"/>
        </w:rPr>
        <w:t>indicad</w:t>
      </w:r>
      <w:r w:rsidRPr="00467B8C">
        <w:rPr>
          <w:rFonts w:ascii="Arial" w:hAnsi="Arial" w:cs="Arial"/>
          <w:sz w:val="24"/>
          <w:szCs w:val="24"/>
        </w:rPr>
        <w:t>or p</w:t>
      </w:r>
      <w:r w:rsidR="001F45B8" w:rsidRPr="00467B8C">
        <w:rPr>
          <w:rFonts w:ascii="Arial" w:hAnsi="Arial" w:cs="Arial"/>
          <w:sz w:val="24"/>
          <w:szCs w:val="24"/>
        </w:rPr>
        <w:t xml:space="preserve">osible de encontrarse con </w:t>
      </w:r>
      <w:r w:rsidRPr="00467B8C">
        <w:rPr>
          <w:rFonts w:ascii="Arial" w:hAnsi="Arial" w:cs="Arial"/>
          <w:sz w:val="24"/>
          <w:szCs w:val="24"/>
        </w:rPr>
        <w:t>explotación sexual</w:t>
      </w:r>
      <w:r w:rsidR="001F45B8" w:rsidRPr="00467B8C">
        <w:rPr>
          <w:rFonts w:ascii="Arial" w:hAnsi="Arial" w:cs="Arial"/>
          <w:sz w:val="24"/>
          <w:szCs w:val="24"/>
        </w:rPr>
        <w:t xml:space="preserve">, pues por una parte </w:t>
      </w:r>
      <w:r w:rsidR="00233242" w:rsidRPr="00467B8C">
        <w:rPr>
          <w:rFonts w:ascii="Arial" w:hAnsi="Arial" w:cs="Arial"/>
          <w:sz w:val="24"/>
          <w:szCs w:val="24"/>
        </w:rPr>
        <w:t>se configura como un medio para sobrellevar las actividades</w:t>
      </w:r>
      <w:r w:rsidR="001F45B8" w:rsidRPr="00467B8C">
        <w:rPr>
          <w:rFonts w:ascii="Arial" w:hAnsi="Arial" w:cs="Arial"/>
          <w:sz w:val="24"/>
          <w:szCs w:val="24"/>
        </w:rPr>
        <w:t xml:space="preserve"> </w:t>
      </w:r>
      <w:r w:rsidR="00233242" w:rsidRPr="00467B8C">
        <w:rPr>
          <w:rFonts w:ascii="Arial" w:hAnsi="Arial" w:cs="Arial"/>
          <w:sz w:val="24"/>
          <w:szCs w:val="24"/>
        </w:rPr>
        <w:t xml:space="preserve">sexuales con los </w:t>
      </w:r>
      <w:r w:rsidR="00233242" w:rsidRPr="00467B8C">
        <w:rPr>
          <w:rFonts w:ascii="Arial" w:hAnsi="Arial" w:cs="Arial"/>
          <w:sz w:val="24"/>
          <w:szCs w:val="24"/>
        </w:rPr>
        <w:lastRenderedPageBreak/>
        <w:t>expl</w:t>
      </w:r>
      <w:r w:rsidR="001F45B8" w:rsidRPr="00467B8C">
        <w:rPr>
          <w:rFonts w:ascii="Arial" w:hAnsi="Arial" w:cs="Arial"/>
          <w:sz w:val="24"/>
          <w:szCs w:val="24"/>
        </w:rPr>
        <w:t>otadores o clientes, y por otro</w:t>
      </w:r>
      <w:r w:rsidR="00947F57" w:rsidRPr="00467B8C">
        <w:rPr>
          <w:rFonts w:ascii="Arial" w:hAnsi="Arial" w:cs="Arial"/>
          <w:sz w:val="24"/>
          <w:szCs w:val="24"/>
        </w:rPr>
        <w:t>,</w:t>
      </w:r>
      <w:r w:rsidR="001F45B8" w:rsidRPr="00467B8C">
        <w:rPr>
          <w:rFonts w:ascii="Arial" w:hAnsi="Arial" w:cs="Arial"/>
          <w:sz w:val="24"/>
          <w:szCs w:val="24"/>
        </w:rPr>
        <w:t xml:space="preserve"> porque</w:t>
      </w:r>
      <w:r w:rsidR="00233242" w:rsidRPr="00467B8C">
        <w:rPr>
          <w:rFonts w:ascii="Arial" w:hAnsi="Arial" w:cs="Arial"/>
          <w:sz w:val="24"/>
          <w:szCs w:val="24"/>
        </w:rPr>
        <w:t xml:space="preserve"> la explotación sexual</w:t>
      </w:r>
      <w:r w:rsidR="001F45B8" w:rsidRPr="00467B8C">
        <w:rPr>
          <w:rFonts w:ascii="Arial" w:hAnsi="Arial" w:cs="Arial"/>
          <w:sz w:val="24"/>
          <w:szCs w:val="24"/>
        </w:rPr>
        <w:t xml:space="preserve"> </w:t>
      </w:r>
      <w:r w:rsidR="00233242" w:rsidRPr="00467B8C">
        <w:rPr>
          <w:rFonts w:ascii="Arial" w:hAnsi="Arial" w:cs="Arial"/>
          <w:sz w:val="24"/>
          <w:szCs w:val="24"/>
        </w:rPr>
        <w:t>es una forma de obtener dinero o drogas</w:t>
      </w:r>
      <w:r w:rsidR="001F45B8" w:rsidRPr="00467B8C">
        <w:rPr>
          <w:rFonts w:ascii="Arial" w:hAnsi="Arial" w:cs="Arial"/>
          <w:sz w:val="24"/>
          <w:szCs w:val="24"/>
        </w:rPr>
        <w:t xml:space="preserve"> para mantener la adicción. </w:t>
      </w:r>
    </w:p>
    <w:p w14:paraId="6472DD47" w14:textId="77777777" w:rsidR="00947F57" w:rsidRPr="00467B8C" w:rsidRDefault="00947F57" w:rsidP="000B11E3">
      <w:pPr>
        <w:pStyle w:val="Prrafodelista"/>
        <w:numPr>
          <w:ilvl w:val="0"/>
          <w:numId w:val="48"/>
        </w:numPr>
        <w:spacing w:line="360" w:lineRule="auto"/>
        <w:jc w:val="both"/>
        <w:rPr>
          <w:rFonts w:ascii="Arial" w:hAnsi="Arial" w:cs="Arial"/>
          <w:sz w:val="24"/>
          <w:szCs w:val="24"/>
        </w:rPr>
      </w:pPr>
      <w:r w:rsidRPr="00467B8C">
        <w:t xml:space="preserve"> </w:t>
      </w:r>
      <w:r w:rsidRPr="00467B8C">
        <w:rPr>
          <w:rFonts w:ascii="Arial" w:hAnsi="Arial" w:cs="Arial"/>
          <w:sz w:val="24"/>
          <w:szCs w:val="24"/>
        </w:rPr>
        <w:t xml:space="preserve">Ausencia seguida y sin justificación en el establecimiento educacional.  </w:t>
      </w:r>
    </w:p>
    <w:p w14:paraId="259FD851" w14:textId="77777777" w:rsidR="00947F57" w:rsidRPr="00467B8C" w:rsidRDefault="00947F57"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 xml:space="preserve">Falta de interés por </w:t>
      </w:r>
      <w:r w:rsidR="00233242" w:rsidRPr="00467B8C">
        <w:rPr>
          <w:rFonts w:ascii="Arial" w:hAnsi="Arial" w:cs="Arial"/>
          <w:sz w:val="24"/>
          <w:szCs w:val="24"/>
        </w:rPr>
        <w:t>estudios y actividades escolares</w:t>
      </w:r>
      <w:r w:rsidRPr="00467B8C">
        <w:rPr>
          <w:rFonts w:ascii="Arial" w:hAnsi="Arial" w:cs="Arial"/>
          <w:sz w:val="24"/>
          <w:szCs w:val="24"/>
        </w:rPr>
        <w:t xml:space="preserve">. </w:t>
      </w:r>
    </w:p>
    <w:p w14:paraId="003A6802" w14:textId="77777777" w:rsidR="00947F57" w:rsidRPr="00467B8C" w:rsidRDefault="00233242"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Bajo rendimiento escolar</w:t>
      </w:r>
      <w:r w:rsidR="00947F57" w:rsidRPr="00467B8C">
        <w:rPr>
          <w:rFonts w:ascii="Arial" w:hAnsi="Arial" w:cs="Arial"/>
          <w:sz w:val="24"/>
          <w:szCs w:val="24"/>
        </w:rPr>
        <w:t xml:space="preserve">. </w:t>
      </w:r>
    </w:p>
    <w:p w14:paraId="5BB4BA44" w14:textId="77777777" w:rsidR="00143386" w:rsidRPr="00467B8C" w:rsidRDefault="00233242"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Problemas de conducta</w:t>
      </w:r>
      <w:r w:rsidR="00947F57" w:rsidRPr="00467B8C">
        <w:rPr>
          <w:rFonts w:ascii="Arial" w:hAnsi="Arial" w:cs="Arial"/>
          <w:sz w:val="24"/>
          <w:szCs w:val="24"/>
        </w:rPr>
        <w:t xml:space="preserve">. </w:t>
      </w:r>
    </w:p>
    <w:p w14:paraId="3F5A9C9E" w14:textId="77777777" w:rsidR="00143386" w:rsidRPr="00467B8C" w:rsidRDefault="00233242"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Abandono de sus estudios.</w:t>
      </w:r>
    </w:p>
    <w:p w14:paraId="1237406E" w14:textId="77777777" w:rsidR="000360E1" w:rsidRPr="00467B8C" w:rsidRDefault="00233242" w:rsidP="000B11E3">
      <w:pPr>
        <w:pStyle w:val="Prrafodelista"/>
        <w:numPr>
          <w:ilvl w:val="0"/>
          <w:numId w:val="48"/>
        </w:numPr>
        <w:spacing w:line="360" w:lineRule="auto"/>
        <w:jc w:val="both"/>
        <w:rPr>
          <w:rFonts w:ascii="Arial" w:hAnsi="Arial" w:cs="Arial"/>
          <w:sz w:val="24"/>
          <w:szCs w:val="24"/>
        </w:rPr>
      </w:pPr>
      <w:r w:rsidRPr="00467B8C">
        <w:rPr>
          <w:rFonts w:ascii="Arial" w:hAnsi="Arial" w:cs="Arial"/>
          <w:sz w:val="24"/>
          <w:szCs w:val="24"/>
        </w:rPr>
        <w:t>Act</w:t>
      </w:r>
      <w:r w:rsidR="00143386" w:rsidRPr="00467B8C">
        <w:rPr>
          <w:rFonts w:ascii="Arial" w:hAnsi="Arial" w:cs="Arial"/>
          <w:sz w:val="24"/>
          <w:szCs w:val="24"/>
        </w:rPr>
        <w:t>itud sexualizada desajustada a la</w:t>
      </w:r>
      <w:r w:rsidRPr="00467B8C">
        <w:rPr>
          <w:rFonts w:ascii="Arial" w:hAnsi="Arial" w:cs="Arial"/>
          <w:sz w:val="24"/>
          <w:szCs w:val="24"/>
        </w:rPr>
        <w:t xml:space="preserve"> edad</w:t>
      </w:r>
      <w:r w:rsidR="00143386" w:rsidRPr="00467B8C">
        <w:rPr>
          <w:rFonts w:ascii="Arial" w:hAnsi="Arial" w:cs="Arial"/>
          <w:sz w:val="24"/>
          <w:szCs w:val="24"/>
        </w:rPr>
        <w:t xml:space="preserve"> del NNA</w:t>
      </w:r>
      <w:r w:rsidRPr="00467B8C">
        <w:rPr>
          <w:rFonts w:ascii="Arial" w:hAnsi="Arial" w:cs="Arial"/>
          <w:sz w:val="24"/>
          <w:szCs w:val="24"/>
        </w:rPr>
        <w:t>.</w:t>
      </w:r>
      <w:r w:rsidR="00143386" w:rsidRPr="00467B8C">
        <w:rPr>
          <w:rFonts w:ascii="Arial" w:hAnsi="Arial" w:cs="Arial"/>
          <w:sz w:val="24"/>
          <w:szCs w:val="24"/>
        </w:rPr>
        <w:t xml:space="preserve"> </w:t>
      </w:r>
    </w:p>
    <w:sectPr w:rsidR="000360E1" w:rsidRPr="00467B8C" w:rsidSect="001C5F93">
      <w:headerReference w:type="default" r:id="rId9"/>
      <w:footerReference w:type="default" r:id="rId10"/>
      <w:pgSz w:w="12240" w:h="15840"/>
      <w:pgMar w:top="1701" w:right="1134" w:bottom="1134" w:left="1701" w:header="624" w:footer="10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FE627" w14:textId="77777777" w:rsidR="005A5A4B" w:rsidRDefault="005A5A4B" w:rsidP="001C5F93">
      <w:pPr>
        <w:spacing w:after="0" w:line="240" w:lineRule="auto"/>
      </w:pPr>
      <w:r>
        <w:separator/>
      </w:r>
    </w:p>
  </w:endnote>
  <w:endnote w:type="continuationSeparator" w:id="0">
    <w:p w14:paraId="4896D78F" w14:textId="77777777" w:rsidR="005A5A4B" w:rsidRDefault="005A5A4B" w:rsidP="001C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erif">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312579"/>
      <w:docPartObj>
        <w:docPartGallery w:val="Page Numbers (Bottom of Page)"/>
        <w:docPartUnique/>
      </w:docPartObj>
    </w:sdtPr>
    <w:sdtEndPr/>
    <w:sdtContent>
      <w:p w14:paraId="48822FE2" w14:textId="77777777" w:rsidR="001625A1" w:rsidRDefault="001625A1">
        <w:pPr>
          <w:pStyle w:val="Piedepgina"/>
          <w:jc w:val="right"/>
        </w:pPr>
        <w:r>
          <w:fldChar w:fldCharType="begin"/>
        </w:r>
        <w:r>
          <w:instrText>PAGE   \* MERGEFORMAT</w:instrText>
        </w:r>
        <w:r>
          <w:fldChar w:fldCharType="separate"/>
        </w:r>
        <w:r w:rsidR="00BD2534" w:rsidRPr="00BD2534">
          <w:rPr>
            <w:noProof/>
            <w:lang w:val="es-ES"/>
          </w:rPr>
          <w:t>1</w:t>
        </w:r>
        <w:r>
          <w:fldChar w:fldCharType="end"/>
        </w:r>
      </w:p>
    </w:sdtContent>
  </w:sdt>
  <w:p w14:paraId="4573BBF4" w14:textId="77777777" w:rsidR="001625A1" w:rsidRDefault="001625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D86F3" w14:textId="77777777" w:rsidR="005A5A4B" w:rsidRDefault="005A5A4B" w:rsidP="001C5F93">
      <w:pPr>
        <w:spacing w:after="0" w:line="240" w:lineRule="auto"/>
      </w:pPr>
      <w:r>
        <w:separator/>
      </w:r>
    </w:p>
  </w:footnote>
  <w:footnote w:type="continuationSeparator" w:id="0">
    <w:p w14:paraId="59F50F01" w14:textId="77777777" w:rsidR="005A5A4B" w:rsidRDefault="005A5A4B" w:rsidP="001C5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062A" w14:textId="77777777" w:rsidR="002B10A7" w:rsidRDefault="002B10A7">
    <w:pPr>
      <w:pStyle w:val="Encabezado"/>
    </w:pPr>
    <w:r>
      <w:rPr>
        <w:noProof/>
        <w:lang w:eastAsia="es-CL"/>
      </w:rPr>
      <mc:AlternateContent>
        <mc:Choice Requires="wps">
          <w:drawing>
            <wp:anchor distT="0" distB="0" distL="114300" distR="114300" simplePos="0" relativeHeight="251658240" behindDoc="1" locked="0" layoutInCell="1" allowOverlap="1" wp14:anchorId="2500D1C1" wp14:editId="2B7BB2A7">
              <wp:simplePos x="0" y="0"/>
              <wp:positionH relativeFrom="column">
                <wp:posOffset>441014</wp:posOffset>
              </wp:positionH>
              <wp:positionV relativeFrom="paragraph">
                <wp:posOffset>92710</wp:posOffset>
              </wp:positionV>
              <wp:extent cx="5219065" cy="285750"/>
              <wp:effectExtent l="0" t="0" r="63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06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1198E" w14:textId="77777777" w:rsidR="002B10A7" w:rsidRPr="005D271E" w:rsidRDefault="002B10A7">
                          <w:pPr>
                            <w:rPr>
                              <w:rFonts w:ascii="Luxi Serif" w:eastAsia="Times New Roman" w:hAnsi="Luxi Serif"/>
                              <w:color w:val="8C8C8C"/>
                            </w:rPr>
                          </w:pPr>
                          <w:r w:rsidRPr="005D271E">
                            <w:rPr>
                              <w:rFonts w:ascii="Luxi Serif" w:eastAsia="Times New Roman" w:hAnsi="Luxi Serif"/>
                              <w:color w:val="8C8C8C"/>
                            </w:rPr>
                            <w:t>ALCANZANDO TUS METAS SE CUMPLIRAN TUS SUEÑOS…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00D1C1" id="_x0000_t202" coordsize="21600,21600" o:spt="202" path="m,l,21600r21600,l21600,xe">
              <v:stroke joinstyle="miter"/>
              <v:path gradientshapeok="t" o:connecttype="rect"/>
            </v:shapetype>
            <v:shape id="Cuadro de texto 2" o:spid="_x0000_s1026" type="#_x0000_t202" style="position:absolute;margin-left:34.75pt;margin-top:7.3pt;width:410.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LbiAIAABY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" stroked="f">
              <v:textbox>
                <w:txbxContent>
                  <w:p w14:paraId="3551198E" w14:textId="77777777" w:rsidR="002B10A7" w:rsidRPr="005D271E" w:rsidRDefault="002B10A7">
                    <w:pPr>
                      <w:rPr>
                        <w:rFonts w:ascii="Luxi Serif" w:eastAsia="Times New Roman" w:hAnsi="Luxi Serif"/>
                        <w:color w:val="8C8C8C"/>
                      </w:rPr>
                    </w:pPr>
                    <w:r w:rsidRPr="005D271E">
                      <w:rPr>
                        <w:rFonts w:ascii="Luxi Serif" w:eastAsia="Times New Roman" w:hAnsi="Luxi Serif"/>
                        <w:color w:val="8C8C8C"/>
                      </w:rPr>
                      <w:t>ALCANZANDO TUS METAS SE CUMPLIRAN TUS SUEÑOS…</w:t>
                    </w:r>
                  </w:p>
                </w:txbxContent>
              </v:textbox>
            </v:shape>
          </w:pict>
        </mc:Fallback>
      </mc:AlternateContent>
    </w:r>
    <w:r>
      <w:rPr>
        <w:noProof/>
        <w:lang w:eastAsia="es-CL"/>
      </w:rPr>
      <w:drawing>
        <wp:anchor distT="0" distB="0" distL="114300" distR="114300" simplePos="0" relativeHeight="251659264" behindDoc="1" locked="0" layoutInCell="1" allowOverlap="1" wp14:anchorId="43818CD4" wp14:editId="5C048AE3">
          <wp:simplePos x="0" y="0"/>
          <wp:positionH relativeFrom="column">
            <wp:posOffset>-415925</wp:posOffset>
          </wp:positionH>
          <wp:positionV relativeFrom="paragraph">
            <wp:posOffset>-210496</wp:posOffset>
          </wp:positionV>
          <wp:extent cx="685165" cy="901065"/>
          <wp:effectExtent l="0" t="0" r="635" b="0"/>
          <wp:wrapNone/>
          <wp:docPr id="1" name="Imagen 1" descr="Descripción: Descripción: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65" cy="901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937"/>
    <w:multiLevelType w:val="hybridMultilevel"/>
    <w:tmpl w:val="EBE8A64E"/>
    <w:lvl w:ilvl="0" w:tplc="66647738">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0834E0"/>
    <w:multiLevelType w:val="hybridMultilevel"/>
    <w:tmpl w:val="40EADA18"/>
    <w:lvl w:ilvl="0" w:tplc="7E5866E6">
      <w:numFmt w:val="bullet"/>
      <w:lvlText w:val=""/>
      <w:lvlJc w:val="left"/>
      <w:pPr>
        <w:ind w:left="458" w:hanging="360"/>
      </w:pPr>
      <w:rPr>
        <w:rFonts w:ascii="Wingdings" w:eastAsia="Wingdings" w:hAnsi="Wingdings" w:cs="Wingdings" w:hint="default"/>
        <w:w w:val="100"/>
        <w:sz w:val="22"/>
        <w:szCs w:val="22"/>
        <w:lang w:val="es-ES" w:eastAsia="es-ES" w:bidi="es-ES"/>
      </w:rPr>
    </w:lvl>
    <w:lvl w:ilvl="1" w:tplc="FCBA0D66">
      <w:numFmt w:val="bullet"/>
      <w:lvlText w:val="•"/>
      <w:lvlJc w:val="left"/>
      <w:pPr>
        <w:ind w:left="1156" w:hanging="360"/>
      </w:pPr>
      <w:rPr>
        <w:rFonts w:hint="default"/>
        <w:lang w:val="es-ES" w:eastAsia="es-ES" w:bidi="es-ES"/>
      </w:rPr>
    </w:lvl>
    <w:lvl w:ilvl="2" w:tplc="84D43350">
      <w:numFmt w:val="bullet"/>
      <w:lvlText w:val="•"/>
      <w:lvlJc w:val="left"/>
      <w:pPr>
        <w:ind w:left="1853" w:hanging="360"/>
      </w:pPr>
      <w:rPr>
        <w:rFonts w:hint="default"/>
        <w:lang w:val="es-ES" w:eastAsia="es-ES" w:bidi="es-ES"/>
      </w:rPr>
    </w:lvl>
    <w:lvl w:ilvl="3" w:tplc="D9AAFCFE">
      <w:numFmt w:val="bullet"/>
      <w:lvlText w:val="•"/>
      <w:lvlJc w:val="left"/>
      <w:pPr>
        <w:ind w:left="2549" w:hanging="360"/>
      </w:pPr>
      <w:rPr>
        <w:rFonts w:hint="default"/>
        <w:lang w:val="es-ES" w:eastAsia="es-ES" w:bidi="es-ES"/>
      </w:rPr>
    </w:lvl>
    <w:lvl w:ilvl="4" w:tplc="54941BFE">
      <w:numFmt w:val="bullet"/>
      <w:lvlText w:val="•"/>
      <w:lvlJc w:val="left"/>
      <w:pPr>
        <w:ind w:left="3246" w:hanging="360"/>
      </w:pPr>
      <w:rPr>
        <w:rFonts w:hint="default"/>
        <w:lang w:val="es-ES" w:eastAsia="es-ES" w:bidi="es-ES"/>
      </w:rPr>
    </w:lvl>
    <w:lvl w:ilvl="5" w:tplc="3BEE94F8">
      <w:numFmt w:val="bullet"/>
      <w:lvlText w:val="•"/>
      <w:lvlJc w:val="left"/>
      <w:pPr>
        <w:ind w:left="3942" w:hanging="360"/>
      </w:pPr>
      <w:rPr>
        <w:rFonts w:hint="default"/>
        <w:lang w:val="es-ES" w:eastAsia="es-ES" w:bidi="es-ES"/>
      </w:rPr>
    </w:lvl>
    <w:lvl w:ilvl="6" w:tplc="68701A0C">
      <w:numFmt w:val="bullet"/>
      <w:lvlText w:val="•"/>
      <w:lvlJc w:val="left"/>
      <w:pPr>
        <w:ind w:left="4639" w:hanging="360"/>
      </w:pPr>
      <w:rPr>
        <w:rFonts w:hint="default"/>
        <w:lang w:val="es-ES" w:eastAsia="es-ES" w:bidi="es-ES"/>
      </w:rPr>
    </w:lvl>
    <w:lvl w:ilvl="7" w:tplc="9E5491A8">
      <w:numFmt w:val="bullet"/>
      <w:lvlText w:val="•"/>
      <w:lvlJc w:val="left"/>
      <w:pPr>
        <w:ind w:left="5335" w:hanging="360"/>
      </w:pPr>
      <w:rPr>
        <w:rFonts w:hint="default"/>
        <w:lang w:val="es-ES" w:eastAsia="es-ES" w:bidi="es-ES"/>
      </w:rPr>
    </w:lvl>
    <w:lvl w:ilvl="8" w:tplc="5C28C0D2">
      <w:numFmt w:val="bullet"/>
      <w:lvlText w:val="•"/>
      <w:lvlJc w:val="left"/>
      <w:pPr>
        <w:ind w:left="6032" w:hanging="360"/>
      </w:pPr>
      <w:rPr>
        <w:rFonts w:hint="default"/>
        <w:lang w:val="es-ES" w:eastAsia="es-ES" w:bidi="es-ES"/>
      </w:rPr>
    </w:lvl>
  </w:abstractNum>
  <w:abstractNum w:abstractNumId="2" w15:restartNumberingAfterBreak="0">
    <w:nsid w:val="0A4073C2"/>
    <w:multiLevelType w:val="hybridMultilevel"/>
    <w:tmpl w:val="4CC80872"/>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 w15:restartNumberingAfterBreak="0">
    <w:nsid w:val="0BD516DB"/>
    <w:multiLevelType w:val="hybridMultilevel"/>
    <w:tmpl w:val="0FAEF66C"/>
    <w:lvl w:ilvl="0" w:tplc="5798F456">
      <w:numFmt w:val="bullet"/>
      <w:lvlText w:val=""/>
      <w:lvlJc w:val="left"/>
      <w:pPr>
        <w:ind w:left="458" w:hanging="360"/>
      </w:pPr>
      <w:rPr>
        <w:rFonts w:ascii="Wingdings" w:eastAsia="Wingdings" w:hAnsi="Wingdings" w:cs="Wingdings" w:hint="default"/>
        <w:w w:val="100"/>
        <w:sz w:val="22"/>
        <w:szCs w:val="22"/>
        <w:lang w:val="es-ES" w:eastAsia="es-ES" w:bidi="es-ES"/>
      </w:rPr>
    </w:lvl>
    <w:lvl w:ilvl="1" w:tplc="2360A01E">
      <w:numFmt w:val="bullet"/>
      <w:lvlText w:val="•"/>
      <w:lvlJc w:val="left"/>
      <w:pPr>
        <w:ind w:left="1156" w:hanging="360"/>
      </w:pPr>
      <w:rPr>
        <w:rFonts w:hint="default"/>
        <w:lang w:val="es-ES" w:eastAsia="es-ES" w:bidi="es-ES"/>
      </w:rPr>
    </w:lvl>
    <w:lvl w:ilvl="2" w:tplc="43383474">
      <w:numFmt w:val="bullet"/>
      <w:lvlText w:val="•"/>
      <w:lvlJc w:val="left"/>
      <w:pPr>
        <w:ind w:left="1853" w:hanging="360"/>
      </w:pPr>
      <w:rPr>
        <w:rFonts w:hint="default"/>
        <w:lang w:val="es-ES" w:eastAsia="es-ES" w:bidi="es-ES"/>
      </w:rPr>
    </w:lvl>
    <w:lvl w:ilvl="3" w:tplc="9A0C342C">
      <w:numFmt w:val="bullet"/>
      <w:lvlText w:val="•"/>
      <w:lvlJc w:val="left"/>
      <w:pPr>
        <w:ind w:left="2549" w:hanging="360"/>
      </w:pPr>
      <w:rPr>
        <w:rFonts w:hint="default"/>
        <w:lang w:val="es-ES" w:eastAsia="es-ES" w:bidi="es-ES"/>
      </w:rPr>
    </w:lvl>
    <w:lvl w:ilvl="4" w:tplc="F5C88400">
      <w:numFmt w:val="bullet"/>
      <w:lvlText w:val="•"/>
      <w:lvlJc w:val="left"/>
      <w:pPr>
        <w:ind w:left="3246" w:hanging="360"/>
      </w:pPr>
      <w:rPr>
        <w:rFonts w:hint="default"/>
        <w:lang w:val="es-ES" w:eastAsia="es-ES" w:bidi="es-ES"/>
      </w:rPr>
    </w:lvl>
    <w:lvl w:ilvl="5" w:tplc="7DFA418E">
      <w:numFmt w:val="bullet"/>
      <w:lvlText w:val="•"/>
      <w:lvlJc w:val="left"/>
      <w:pPr>
        <w:ind w:left="3942" w:hanging="360"/>
      </w:pPr>
      <w:rPr>
        <w:rFonts w:hint="default"/>
        <w:lang w:val="es-ES" w:eastAsia="es-ES" w:bidi="es-ES"/>
      </w:rPr>
    </w:lvl>
    <w:lvl w:ilvl="6" w:tplc="6EBA781A">
      <w:numFmt w:val="bullet"/>
      <w:lvlText w:val="•"/>
      <w:lvlJc w:val="left"/>
      <w:pPr>
        <w:ind w:left="4639" w:hanging="360"/>
      </w:pPr>
      <w:rPr>
        <w:rFonts w:hint="default"/>
        <w:lang w:val="es-ES" w:eastAsia="es-ES" w:bidi="es-ES"/>
      </w:rPr>
    </w:lvl>
    <w:lvl w:ilvl="7" w:tplc="0B2867A4">
      <w:numFmt w:val="bullet"/>
      <w:lvlText w:val="•"/>
      <w:lvlJc w:val="left"/>
      <w:pPr>
        <w:ind w:left="5335" w:hanging="360"/>
      </w:pPr>
      <w:rPr>
        <w:rFonts w:hint="default"/>
        <w:lang w:val="es-ES" w:eastAsia="es-ES" w:bidi="es-ES"/>
      </w:rPr>
    </w:lvl>
    <w:lvl w:ilvl="8" w:tplc="9EA6D4DE">
      <w:numFmt w:val="bullet"/>
      <w:lvlText w:val="•"/>
      <w:lvlJc w:val="left"/>
      <w:pPr>
        <w:ind w:left="6032" w:hanging="360"/>
      </w:pPr>
      <w:rPr>
        <w:rFonts w:hint="default"/>
        <w:lang w:val="es-ES" w:eastAsia="es-ES" w:bidi="es-ES"/>
      </w:rPr>
    </w:lvl>
  </w:abstractNum>
  <w:abstractNum w:abstractNumId="4" w15:restartNumberingAfterBreak="0">
    <w:nsid w:val="11CA3282"/>
    <w:multiLevelType w:val="hybridMultilevel"/>
    <w:tmpl w:val="E5A487E2"/>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22E1C30"/>
    <w:multiLevelType w:val="hybridMultilevel"/>
    <w:tmpl w:val="46E8C15C"/>
    <w:lvl w:ilvl="0" w:tplc="6A4A2F18">
      <w:numFmt w:val="bullet"/>
      <w:lvlText w:val=""/>
      <w:lvlJc w:val="left"/>
      <w:pPr>
        <w:ind w:left="465" w:hanging="360"/>
      </w:pPr>
      <w:rPr>
        <w:rFonts w:ascii="Symbol" w:eastAsia="Symbol" w:hAnsi="Symbol" w:cs="Symbol" w:hint="default"/>
        <w:color w:val="30849B"/>
        <w:w w:val="99"/>
        <w:sz w:val="32"/>
        <w:szCs w:val="32"/>
        <w:lang w:val="es-ES" w:eastAsia="es-ES" w:bidi="es-ES"/>
      </w:rPr>
    </w:lvl>
    <w:lvl w:ilvl="1" w:tplc="F6689986">
      <w:numFmt w:val="bullet"/>
      <w:lvlText w:val="•"/>
      <w:lvlJc w:val="left"/>
      <w:pPr>
        <w:ind w:left="1017" w:hanging="360"/>
      </w:pPr>
      <w:rPr>
        <w:rFonts w:hint="default"/>
        <w:lang w:val="es-ES" w:eastAsia="es-ES" w:bidi="es-ES"/>
      </w:rPr>
    </w:lvl>
    <w:lvl w:ilvl="2" w:tplc="3E0C9D22">
      <w:numFmt w:val="bullet"/>
      <w:lvlText w:val="•"/>
      <w:lvlJc w:val="left"/>
      <w:pPr>
        <w:ind w:left="1575" w:hanging="360"/>
      </w:pPr>
      <w:rPr>
        <w:rFonts w:hint="default"/>
        <w:lang w:val="es-ES" w:eastAsia="es-ES" w:bidi="es-ES"/>
      </w:rPr>
    </w:lvl>
    <w:lvl w:ilvl="3" w:tplc="A71A2390">
      <w:numFmt w:val="bullet"/>
      <w:lvlText w:val="•"/>
      <w:lvlJc w:val="left"/>
      <w:pPr>
        <w:ind w:left="2133" w:hanging="360"/>
      </w:pPr>
      <w:rPr>
        <w:rFonts w:hint="default"/>
        <w:lang w:val="es-ES" w:eastAsia="es-ES" w:bidi="es-ES"/>
      </w:rPr>
    </w:lvl>
    <w:lvl w:ilvl="4" w:tplc="A7A03598">
      <w:numFmt w:val="bullet"/>
      <w:lvlText w:val="•"/>
      <w:lvlJc w:val="left"/>
      <w:pPr>
        <w:ind w:left="2691" w:hanging="360"/>
      </w:pPr>
      <w:rPr>
        <w:rFonts w:hint="default"/>
        <w:lang w:val="es-ES" w:eastAsia="es-ES" w:bidi="es-ES"/>
      </w:rPr>
    </w:lvl>
    <w:lvl w:ilvl="5" w:tplc="8A069A1C">
      <w:numFmt w:val="bullet"/>
      <w:lvlText w:val="•"/>
      <w:lvlJc w:val="left"/>
      <w:pPr>
        <w:ind w:left="3249" w:hanging="360"/>
      </w:pPr>
      <w:rPr>
        <w:rFonts w:hint="default"/>
        <w:lang w:val="es-ES" w:eastAsia="es-ES" w:bidi="es-ES"/>
      </w:rPr>
    </w:lvl>
    <w:lvl w:ilvl="6" w:tplc="8C54E322">
      <w:numFmt w:val="bullet"/>
      <w:lvlText w:val="•"/>
      <w:lvlJc w:val="left"/>
      <w:pPr>
        <w:ind w:left="3807" w:hanging="360"/>
      </w:pPr>
      <w:rPr>
        <w:rFonts w:hint="default"/>
        <w:lang w:val="es-ES" w:eastAsia="es-ES" w:bidi="es-ES"/>
      </w:rPr>
    </w:lvl>
    <w:lvl w:ilvl="7" w:tplc="3FC6EDC8">
      <w:numFmt w:val="bullet"/>
      <w:lvlText w:val="•"/>
      <w:lvlJc w:val="left"/>
      <w:pPr>
        <w:ind w:left="4365" w:hanging="360"/>
      </w:pPr>
      <w:rPr>
        <w:rFonts w:hint="default"/>
        <w:lang w:val="es-ES" w:eastAsia="es-ES" w:bidi="es-ES"/>
      </w:rPr>
    </w:lvl>
    <w:lvl w:ilvl="8" w:tplc="AA8A20E8">
      <w:numFmt w:val="bullet"/>
      <w:lvlText w:val="•"/>
      <w:lvlJc w:val="left"/>
      <w:pPr>
        <w:ind w:left="4923" w:hanging="360"/>
      </w:pPr>
      <w:rPr>
        <w:rFonts w:hint="default"/>
        <w:lang w:val="es-ES" w:eastAsia="es-ES" w:bidi="es-ES"/>
      </w:rPr>
    </w:lvl>
  </w:abstractNum>
  <w:abstractNum w:abstractNumId="6" w15:restartNumberingAfterBreak="0">
    <w:nsid w:val="12F91A82"/>
    <w:multiLevelType w:val="hybridMultilevel"/>
    <w:tmpl w:val="37507064"/>
    <w:lvl w:ilvl="0" w:tplc="22822AB6">
      <w:numFmt w:val="bullet"/>
      <w:lvlText w:val=""/>
      <w:lvlJc w:val="left"/>
      <w:pPr>
        <w:ind w:left="458" w:hanging="360"/>
      </w:pPr>
      <w:rPr>
        <w:rFonts w:ascii="Wingdings" w:eastAsia="Wingdings" w:hAnsi="Wingdings" w:cs="Wingdings" w:hint="default"/>
        <w:w w:val="100"/>
        <w:sz w:val="22"/>
        <w:szCs w:val="22"/>
        <w:lang w:val="es-ES" w:eastAsia="es-ES" w:bidi="es-ES"/>
      </w:rPr>
    </w:lvl>
    <w:lvl w:ilvl="1" w:tplc="DE4CCB2C">
      <w:numFmt w:val="bullet"/>
      <w:lvlText w:val="•"/>
      <w:lvlJc w:val="left"/>
      <w:pPr>
        <w:ind w:left="1156" w:hanging="360"/>
      </w:pPr>
      <w:rPr>
        <w:rFonts w:hint="default"/>
        <w:lang w:val="es-ES" w:eastAsia="es-ES" w:bidi="es-ES"/>
      </w:rPr>
    </w:lvl>
    <w:lvl w:ilvl="2" w:tplc="F98AC702">
      <w:numFmt w:val="bullet"/>
      <w:lvlText w:val="•"/>
      <w:lvlJc w:val="left"/>
      <w:pPr>
        <w:ind w:left="1853" w:hanging="360"/>
      </w:pPr>
      <w:rPr>
        <w:rFonts w:hint="default"/>
        <w:lang w:val="es-ES" w:eastAsia="es-ES" w:bidi="es-ES"/>
      </w:rPr>
    </w:lvl>
    <w:lvl w:ilvl="3" w:tplc="376C7F3C">
      <w:numFmt w:val="bullet"/>
      <w:lvlText w:val="•"/>
      <w:lvlJc w:val="left"/>
      <w:pPr>
        <w:ind w:left="2549" w:hanging="360"/>
      </w:pPr>
      <w:rPr>
        <w:rFonts w:hint="default"/>
        <w:lang w:val="es-ES" w:eastAsia="es-ES" w:bidi="es-ES"/>
      </w:rPr>
    </w:lvl>
    <w:lvl w:ilvl="4" w:tplc="BF9C7246">
      <w:numFmt w:val="bullet"/>
      <w:lvlText w:val="•"/>
      <w:lvlJc w:val="left"/>
      <w:pPr>
        <w:ind w:left="3246" w:hanging="360"/>
      </w:pPr>
      <w:rPr>
        <w:rFonts w:hint="default"/>
        <w:lang w:val="es-ES" w:eastAsia="es-ES" w:bidi="es-ES"/>
      </w:rPr>
    </w:lvl>
    <w:lvl w:ilvl="5" w:tplc="74BE34E0">
      <w:numFmt w:val="bullet"/>
      <w:lvlText w:val="•"/>
      <w:lvlJc w:val="left"/>
      <w:pPr>
        <w:ind w:left="3942" w:hanging="360"/>
      </w:pPr>
      <w:rPr>
        <w:rFonts w:hint="default"/>
        <w:lang w:val="es-ES" w:eastAsia="es-ES" w:bidi="es-ES"/>
      </w:rPr>
    </w:lvl>
    <w:lvl w:ilvl="6" w:tplc="DBAA8B9A">
      <w:numFmt w:val="bullet"/>
      <w:lvlText w:val="•"/>
      <w:lvlJc w:val="left"/>
      <w:pPr>
        <w:ind w:left="4639" w:hanging="360"/>
      </w:pPr>
      <w:rPr>
        <w:rFonts w:hint="default"/>
        <w:lang w:val="es-ES" w:eastAsia="es-ES" w:bidi="es-ES"/>
      </w:rPr>
    </w:lvl>
    <w:lvl w:ilvl="7" w:tplc="24E60C0A">
      <w:numFmt w:val="bullet"/>
      <w:lvlText w:val="•"/>
      <w:lvlJc w:val="left"/>
      <w:pPr>
        <w:ind w:left="5335" w:hanging="360"/>
      </w:pPr>
      <w:rPr>
        <w:rFonts w:hint="default"/>
        <w:lang w:val="es-ES" w:eastAsia="es-ES" w:bidi="es-ES"/>
      </w:rPr>
    </w:lvl>
    <w:lvl w:ilvl="8" w:tplc="3164184E">
      <w:numFmt w:val="bullet"/>
      <w:lvlText w:val="•"/>
      <w:lvlJc w:val="left"/>
      <w:pPr>
        <w:ind w:left="6032" w:hanging="360"/>
      </w:pPr>
      <w:rPr>
        <w:rFonts w:hint="default"/>
        <w:lang w:val="es-ES" w:eastAsia="es-ES" w:bidi="es-ES"/>
      </w:rPr>
    </w:lvl>
  </w:abstractNum>
  <w:abstractNum w:abstractNumId="7" w15:restartNumberingAfterBreak="0">
    <w:nsid w:val="1E776455"/>
    <w:multiLevelType w:val="hybridMultilevel"/>
    <w:tmpl w:val="C366CC2E"/>
    <w:lvl w:ilvl="0" w:tplc="8416B0A4">
      <w:numFmt w:val="bullet"/>
      <w:lvlText w:val=""/>
      <w:lvlJc w:val="left"/>
      <w:pPr>
        <w:ind w:left="458" w:hanging="360"/>
      </w:pPr>
      <w:rPr>
        <w:rFonts w:ascii="Wingdings" w:eastAsia="Wingdings" w:hAnsi="Wingdings" w:cs="Wingdings" w:hint="default"/>
        <w:w w:val="100"/>
        <w:sz w:val="22"/>
        <w:szCs w:val="22"/>
        <w:lang w:val="es-ES" w:eastAsia="es-ES" w:bidi="es-ES"/>
      </w:rPr>
    </w:lvl>
    <w:lvl w:ilvl="1" w:tplc="3482BAFA">
      <w:numFmt w:val="bullet"/>
      <w:lvlText w:val="•"/>
      <w:lvlJc w:val="left"/>
      <w:pPr>
        <w:ind w:left="1156" w:hanging="360"/>
      </w:pPr>
      <w:rPr>
        <w:rFonts w:hint="default"/>
        <w:lang w:val="es-ES" w:eastAsia="es-ES" w:bidi="es-ES"/>
      </w:rPr>
    </w:lvl>
    <w:lvl w:ilvl="2" w:tplc="B540F82C">
      <w:numFmt w:val="bullet"/>
      <w:lvlText w:val="•"/>
      <w:lvlJc w:val="left"/>
      <w:pPr>
        <w:ind w:left="1853" w:hanging="360"/>
      </w:pPr>
      <w:rPr>
        <w:rFonts w:hint="default"/>
        <w:lang w:val="es-ES" w:eastAsia="es-ES" w:bidi="es-ES"/>
      </w:rPr>
    </w:lvl>
    <w:lvl w:ilvl="3" w:tplc="7A50F23C">
      <w:numFmt w:val="bullet"/>
      <w:lvlText w:val="•"/>
      <w:lvlJc w:val="left"/>
      <w:pPr>
        <w:ind w:left="2549" w:hanging="360"/>
      </w:pPr>
      <w:rPr>
        <w:rFonts w:hint="default"/>
        <w:lang w:val="es-ES" w:eastAsia="es-ES" w:bidi="es-ES"/>
      </w:rPr>
    </w:lvl>
    <w:lvl w:ilvl="4" w:tplc="7BE0E032">
      <w:numFmt w:val="bullet"/>
      <w:lvlText w:val="•"/>
      <w:lvlJc w:val="left"/>
      <w:pPr>
        <w:ind w:left="3246" w:hanging="360"/>
      </w:pPr>
      <w:rPr>
        <w:rFonts w:hint="default"/>
        <w:lang w:val="es-ES" w:eastAsia="es-ES" w:bidi="es-ES"/>
      </w:rPr>
    </w:lvl>
    <w:lvl w:ilvl="5" w:tplc="7CCADB52">
      <w:numFmt w:val="bullet"/>
      <w:lvlText w:val="•"/>
      <w:lvlJc w:val="left"/>
      <w:pPr>
        <w:ind w:left="3942" w:hanging="360"/>
      </w:pPr>
      <w:rPr>
        <w:rFonts w:hint="default"/>
        <w:lang w:val="es-ES" w:eastAsia="es-ES" w:bidi="es-ES"/>
      </w:rPr>
    </w:lvl>
    <w:lvl w:ilvl="6" w:tplc="6FA23236">
      <w:numFmt w:val="bullet"/>
      <w:lvlText w:val="•"/>
      <w:lvlJc w:val="left"/>
      <w:pPr>
        <w:ind w:left="4639" w:hanging="360"/>
      </w:pPr>
      <w:rPr>
        <w:rFonts w:hint="default"/>
        <w:lang w:val="es-ES" w:eastAsia="es-ES" w:bidi="es-ES"/>
      </w:rPr>
    </w:lvl>
    <w:lvl w:ilvl="7" w:tplc="A03A4908">
      <w:numFmt w:val="bullet"/>
      <w:lvlText w:val="•"/>
      <w:lvlJc w:val="left"/>
      <w:pPr>
        <w:ind w:left="5335" w:hanging="360"/>
      </w:pPr>
      <w:rPr>
        <w:rFonts w:hint="default"/>
        <w:lang w:val="es-ES" w:eastAsia="es-ES" w:bidi="es-ES"/>
      </w:rPr>
    </w:lvl>
    <w:lvl w:ilvl="8" w:tplc="121C11BE">
      <w:numFmt w:val="bullet"/>
      <w:lvlText w:val="•"/>
      <w:lvlJc w:val="left"/>
      <w:pPr>
        <w:ind w:left="6032" w:hanging="360"/>
      </w:pPr>
      <w:rPr>
        <w:rFonts w:hint="default"/>
        <w:lang w:val="es-ES" w:eastAsia="es-ES" w:bidi="es-ES"/>
      </w:rPr>
    </w:lvl>
  </w:abstractNum>
  <w:abstractNum w:abstractNumId="8" w15:restartNumberingAfterBreak="0">
    <w:nsid w:val="25DB0359"/>
    <w:multiLevelType w:val="hybridMultilevel"/>
    <w:tmpl w:val="20B8AEFE"/>
    <w:lvl w:ilvl="0" w:tplc="340A0001">
      <w:start w:val="1"/>
      <w:numFmt w:val="bullet"/>
      <w:lvlText w:val=""/>
      <w:lvlJc w:val="left"/>
      <w:pPr>
        <w:ind w:left="1178" w:hanging="360"/>
      </w:pPr>
      <w:rPr>
        <w:rFonts w:ascii="Symbol" w:hAnsi="Symbol" w:hint="default"/>
      </w:rPr>
    </w:lvl>
    <w:lvl w:ilvl="1" w:tplc="340A0003" w:tentative="1">
      <w:start w:val="1"/>
      <w:numFmt w:val="bullet"/>
      <w:lvlText w:val="o"/>
      <w:lvlJc w:val="left"/>
      <w:pPr>
        <w:ind w:left="1898" w:hanging="360"/>
      </w:pPr>
      <w:rPr>
        <w:rFonts w:ascii="Courier New" w:hAnsi="Courier New" w:cs="Courier New" w:hint="default"/>
      </w:rPr>
    </w:lvl>
    <w:lvl w:ilvl="2" w:tplc="340A0005" w:tentative="1">
      <w:start w:val="1"/>
      <w:numFmt w:val="bullet"/>
      <w:lvlText w:val=""/>
      <w:lvlJc w:val="left"/>
      <w:pPr>
        <w:ind w:left="2618" w:hanging="360"/>
      </w:pPr>
      <w:rPr>
        <w:rFonts w:ascii="Wingdings" w:hAnsi="Wingdings" w:hint="default"/>
      </w:rPr>
    </w:lvl>
    <w:lvl w:ilvl="3" w:tplc="340A0001" w:tentative="1">
      <w:start w:val="1"/>
      <w:numFmt w:val="bullet"/>
      <w:lvlText w:val=""/>
      <w:lvlJc w:val="left"/>
      <w:pPr>
        <w:ind w:left="3338" w:hanging="360"/>
      </w:pPr>
      <w:rPr>
        <w:rFonts w:ascii="Symbol" w:hAnsi="Symbol" w:hint="default"/>
      </w:rPr>
    </w:lvl>
    <w:lvl w:ilvl="4" w:tplc="340A0003" w:tentative="1">
      <w:start w:val="1"/>
      <w:numFmt w:val="bullet"/>
      <w:lvlText w:val="o"/>
      <w:lvlJc w:val="left"/>
      <w:pPr>
        <w:ind w:left="4058" w:hanging="360"/>
      </w:pPr>
      <w:rPr>
        <w:rFonts w:ascii="Courier New" w:hAnsi="Courier New" w:cs="Courier New" w:hint="default"/>
      </w:rPr>
    </w:lvl>
    <w:lvl w:ilvl="5" w:tplc="340A0005" w:tentative="1">
      <w:start w:val="1"/>
      <w:numFmt w:val="bullet"/>
      <w:lvlText w:val=""/>
      <w:lvlJc w:val="left"/>
      <w:pPr>
        <w:ind w:left="4778" w:hanging="360"/>
      </w:pPr>
      <w:rPr>
        <w:rFonts w:ascii="Wingdings" w:hAnsi="Wingdings" w:hint="default"/>
      </w:rPr>
    </w:lvl>
    <w:lvl w:ilvl="6" w:tplc="340A0001" w:tentative="1">
      <w:start w:val="1"/>
      <w:numFmt w:val="bullet"/>
      <w:lvlText w:val=""/>
      <w:lvlJc w:val="left"/>
      <w:pPr>
        <w:ind w:left="5498" w:hanging="360"/>
      </w:pPr>
      <w:rPr>
        <w:rFonts w:ascii="Symbol" w:hAnsi="Symbol" w:hint="default"/>
      </w:rPr>
    </w:lvl>
    <w:lvl w:ilvl="7" w:tplc="340A0003" w:tentative="1">
      <w:start w:val="1"/>
      <w:numFmt w:val="bullet"/>
      <w:lvlText w:val="o"/>
      <w:lvlJc w:val="left"/>
      <w:pPr>
        <w:ind w:left="6218" w:hanging="360"/>
      </w:pPr>
      <w:rPr>
        <w:rFonts w:ascii="Courier New" w:hAnsi="Courier New" w:cs="Courier New" w:hint="default"/>
      </w:rPr>
    </w:lvl>
    <w:lvl w:ilvl="8" w:tplc="340A0005" w:tentative="1">
      <w:start w:val="1"/>
      <w:numFmt w:val="bullet"/>
      <w:lvlText w:val=""/>
      <w:lvlJc w:val="left"/>
      <w:pPr>
        <w:ind w:left="6938" w:hanging="360"/>
      </w:pPr>
      <w:rPr>
        <w:rFonts w:ascii="Wingdings" w:hAnsi="Wingdings" w:hint="default"/>
      </w:rPr>
    </w:lvl>
  </w:abstractNum>
  <w:abstractNum w:abstractNumId="9" w15:restartNumberingAfterBreak="0">
    <w:nsid w:val="2B575C11"/>
    <w:multiLevelType w:val="hybridMultilevel"/>
    <w:tmpl w:val="91EEB9B2"/>
    <w:lvl w:ilvl="0" w:tplc="3A5C3F78">
      <w:start w:val="18"/>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2CB25F2F"/>
    <w:multiLevelType w:val="hybridMultilevel"/>
    <w:tmpl w:val="D472B7D6"/>
    <w:lvl w:ilvl="0" w:tplc="7A78AEB6">
      <w:numFmt w:val="bullet"/>
      <w:lvlText w:val=""/>
      <w:lvlJc w:val="left"/>
      <w:pPr>
        <w:ind w:left="720"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F662421"/>
    <w:multiLevelType w:val="hybridMultilevel"/>
    <w:tmpl w:val="78E436E6"/>
    <w:lvl w:ilvl="0" w:tplc="72D4BC52">
      <w:numFmt w:val="bullet"/>
      <w:lvlText w:val=""/>
      <w:lvlJc w:val="left"/>
      <w:pPr>
        <w:ind w:left="458" w:hanging="360"/>
      </w:pPr>
      <w:rPr>
        <w:rFonts w:ascii="Wingdings" w:eastAsia="Wingdings" w:hAnsi="Wingdings" w:cs="Wingdings" w:hint="default"/>
        <w:w w:val="100"/>
        <w:sz w:val="22"/>
        <w:szCs w:val="22"/>
        <w:lang w:val="es-ES" w:eastAsia="es-ES" w:bidi="es-ES"/>
      </w:rPr>
    </w:lvl>
    <w:lvl w:ilvl="1" w:tplc="23027A86">
      <w:numFmt w:val="bullet"/>
      <w:lvlText w:val="•"/>
      <w:lvlJc w:val="left"/>
      <w:pPr>
        <w:ind w:left="1156" w:hanging="360"/>
      </w:pPr>
      <w:rPr>
        <w:rFonts w:hint="default"/>
        <w:lang w:val="es-ES" w:eastAsia="es-ES" w:bidi="es-ES"/>
      </w:rPr>
    </w:lvl>
    <w:lvl w:ilvl="2" w:tplc="E652804A">
      <w:numFmt w:val="bullet"/>
      <w:lvlText w:val="•"/>
      <w:lvlJc w:val="left"/>
      <w:pPr>
        <w:ind w:left="1853" w:hanging="360"/>
      </w:pPr>
      <w:rPr>
        <w:rFonts w:hint="default"/>
        <w:lang w:val="es-ES" w:eastAsia="es-ES" w:bidi="es-ES"/>
      </w:rPr>
    </w:lvl>
    <w:lvl w:ilvl="3" w:tplc="361E8C6E">
      <w:numFmt w:val="bullet"/>
      <w:lvlText w:val="•"/>
      <w:lvlJc w:val="left"/>
      <w:pPr>
        <w:ind w:left="2549" w:hanging="360"/>
      </w:pPr>
      <w:rPr>
        <w:rFonts w:hint="default"/>
        <w:lang w:val="es-ES" w:eastAsia="es-ES" w:bidi="es-ES"/>
      </w:rPr>
    </w:lvl>
    <w:lvl w:ilvl="4" w:tplc="F5C42540">
      <w:numFmt w:val="bullet"/>
      <w:lvlText w:val="•"/>
      <w:lvlJc w:val="left"/>
      <w:pPr>
        <w:ind w:left="3246" w:hanging="360"/>
      </w:pPr>
      <w:rPr>
        <w:rFonts w:hint="default"/>
        <w:lang w:val="es-ES" w:eastAsia="es-ES" w:bidi="es-ES"/>
      </w:rPr>
    </w:lvl>
    <w:lvl w:ilvl="5" w:tplc="8DC6879E">
      <w:numFmt w:val="bullet"/>
      <w:lvlText w:val="•"/>
      <w:lvlJc w:val="left"/>
      <w:pPr>
        <w:ind w:left="3942" w:hanging="360"/>
      </w:pPr>
      <w:rPr>
        <w:rFonts w:hint="default"/>
        <w:lang w:val="es-ES" w:eastAsia="es-ES" w:bidi="es-ES"/>
      </w:rPr>
    </w:lvl>
    <w:lvl w:ilvl="6" w:tplc="24564D66">
      <w:numFmt w:val="bullet"/>
      <w:lvlText w:val="•"/>
      <w:lvlJc w:val="left"/>
      <w:pPr>
        <w:ind w:left="4639" w:hanging="360"/>
      </w:pPr>
      <w:rPr>
        <w:rFonts w:hint="default"/>
        <w:lang w:val="es-ES" w:eastAsia="es-ES" w:bidi="es-ES"/>
      </w:rPr>
    </w:lvl>
    <w:lvl w:ilvl="7" w:tplc="B624F934">
      <w:numFmt w:val="bullet"/>
      <w:lvlText w:val="•"/>
      <w:lvlJc w:val="left"/>
      <w:pPr>
        <w:ind w:left="5335" w:hanging="360"/>
      </w:pPr>
      <w:rPr>
        <w:rFonts w:hint="default"/>
        <w:lang w:val="es-ES" w:eastAsia="es-ES" w:bidi="es-ES"/>
      </w:rPr>
    </w:lvl>
    <w:lvl w:ilvl="8" w:tplc="F2B484F2">
      <w:numFmt w:val="bullet"/>
      <w:lvlText w:val="•"/>
      <w:lvlJc w:val="left"/>
      <w:pPr>
        <w:ind w:left="6032" w:hanging="360"/>
      </w:pPr>
      <w:rPr>
        <w:rFonts w:hint="default"/>
        <w:lang w:val="es-ES" w:eastAsia="es-ES" w:bidi="es-ES"/>
      </w:rPr>
    </w:lvl>
  </w:abstractNum>
  <w:abstractNum w:abstractNumId="12" w15:restartNumberingAfterBreak="0">
    <w:nsid w:val="325D52E4"/>
    <w:multiLevelType w:val="hybridMultilevel"/>
    <w:tmpl w:val="9B361264"/>
    <w:lvl w:ilvl="0" w:tplc="340A000D">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3" w15:restartNumberingAfterBreak="0">
    <w:nsid w:val="32E41E5D"/>
    <w:multiLevelType w:val="hybridMultilevel"/>
    <w:tmpl w:val="714C08F6"/>
    <w:lvl w:ilvl="0" w:tplc="2968CAC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5F1107E"/>
    <w:multiLevelType w:val="hybridMultilevel"/>
    <w:tmpl w:val="B0DEAF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9F10944"/>
    <w:multiLevelType w:val="hybridMultilevel"/>
    <w:tmpl w:val="6944E8DA"/>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3FCF38BD"/>
    <w:multiLevelType w:val="hybridMultilevel"/>
    <w:tmpl w:val="D6CE1EB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1EC4DBF"/>
    <w:multiLevelType w:val="hybridMultilevel"/>
    <w:tmpl w:val="BF769F20"/>
    <w:lvl w:ilvl="0" w:tplc="340A000D">
      <w:start w:val="1"/>
      <w:numFmt w:val="bullet"/>
      <w:lvlText w:val=""/>
      <w:lvlJc w:val="left"/>
      <w:pPr>
        <w:ind w:left="765" w:hanging="360"/>
      </w:pPr>
      <w:rPr>
        <w:rFonts w:ascii="Wingdings" w:hAnsi="Wingdings"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8" w15:restartNumberingAfterBreak="0">
    <w:nsid w:val="439F7DBD"/>
    <w:multiLevelType w:val="hybridMultilevel"/>
    <w:tmpl w:val="349E0A5E"/>
    <w:lvl w:ilvl="0" w:tplc="02328AAA">
      <w:numFmt w:val="bullet"/>
      <w:lvlText w:val=""/>
      <w:lvlJc w:val="left"/>
      <w:pPr>
        <w:ind w:left="458" w:hanging="360"/>
      </w:pPr>
      <w:rPr>
        <w:rFonts w:ascii="Wingdings" w:eastAsia="Wingdings" w:hAnsi="Wingdings" w:cs="Wingdings" w:hint="default"/>
        <w:w w:val="100"/>
        <w:sz w:val="22"/>
        <w:szCs w:val="22"/>
        <w:lang w:val="es-ES" w:eastAsia="es-ES" w:bidi="es-ES"/>
      </w:rPr>
    </w:lvl>
    <w:lvl w:ilvl="1" w:tplc="28C689D8">
      <w:numFmt w:val="bullet"/>
      <w:lvlText w:val="•"/>
      <w:lvlJc w:val="left"/>
      <w:pPr>
        <w:ind w:left="1156" w:hanging="360"/>
      </w:pPr>
      <w:rPr>
        <w:rFonts w:hint="default"/>
        <w:lang w:val="es-ES" w:eastAsia="es-ES" w:bidi="es-ES"/>
      </w:rPr>
    </w:lvl>
    <w:lvl w:ilvl="2" w:tplc="8910940C">
      <w:numFmt w:val="bullet"/>
      <w:lvlText w:val="•"/>
      <w:lvlJc w:val="left"/>
      <w:pPr>
        <w:ind w:left="1853" w:hanging="360"/>
      </w:pPr>
      <w:rPr>
        <w:rFonts w:hint="default"/>
        <w:lang w:val="es-ES" w:eastAsia="es-ES" w:bidi="es-ES"/>
      </w:rPr>
    </w:lvl>
    <w:lvl w:ilvl="3" w:tplc="F754D444">
      <w:numFmt w:val="bullet"/>
      <w:lvlText w:val="•"/>
      <w:lvlJc w:val="left"/>
      <w:pPr>
        <w:ind w:left="2549" w:hanging="360"/>
      </w:pPr>
      <w:rPr>
        <w:rFonts w:hint="default"/>
        <w:lang w:val="es-ES" w:eastAsia="es-ES" w:bidi="es-ES"/>
      </w:rPr>
    </w:lvl>
    <w:lvl w:ilvl="4" w:tplc="BA6C40BC">
      <w:numFmt w:val="bullet"/>
      <w:lvlText w:val="•"/>
      <w:lvlJc w:val="left"/>
      <w:pPr>
        <w:ind w:left="3246" w:hanging="360"/>
      </w:pPr>
      <w:rPr>
        <w:rFonts w:hint="default"/>
        <w:lang w:val="es-ES" w:eastAsia="es-ES" w:bidi="es-ES"/>
      </w:rPr>
    </w:lvl>
    <w:lvl w:ilvl="5" w:tplc="BCBE41A4">
      <w:numFmt w:val="bullet"/>
      <w:lvlText w:val="•"/>
      <w:lvlJc w:val="left"/>
      <w:pPr>
        <w:ind w:left="3942" w:hanging="360"/>
      </w:pPr>
      <w:rPr>
        <w:rFonts w:hint="default"/>
        <w:lang w:val="es-ES" w:eastAsia="es-ES" w:bidi="es-ES"/>
      </w:rPr>
    </w:lvl>
    <w:lvl w:ilvl="6" w:tplc="9DF07C2E">
      <w:numFmt w:val="bullet"/>
      <w:lvlText w:val="•"/>
      <w:lvlJc w:val="left"/>
      <w:pPr>
        <w:ind w:left="4639" w:hanging="360"/>
      </w:pPr>
      <w:rPr>
        <w:rFonts w:hint="default"/>
        <w:lang w:val="es-ES" w:eastAsia="es-ES" w:bidi="es-ES"/>
      </w:rPr>
    </w:lvl>
    <w:lvl w:ilvl="7" w:tplc="52FAC2E2">
      <w:numFmt w:val="bullet"/>
      <w:lvlText w:val="•"/>
      <w:lvlJc w:val="left"/>
      <w:pPr>
        <w:ind w:left="5335" w:hanging="360"/>
      </w:pPr>
      <w:rPr>
        <w:rFonts w:hint="default"/>
        <w:lang w:val="es-ES" w:eastAsia="es-ES" w:bidi="es-ES"/>
      </w:rPr>
    </w:lvl>
    <w:lvl w:ilvl="8" w:tplc="E2C680F8">
      <w:numFmt w:val="bullet"/>
      <w:lvlText w:val="•"/>
      <w:lvlJc w:val="left"/>
      <w:pPr>
        <w:ind w:left="6032" w:hanging="360"/>
      </w:pPr>
      <w:rPr>
        <w:rFonts w:hint="default"/>
        <w:lang w:val="es-ES" w:eastAsia="es-ES" w:bidi="es-ES"/>
      </w:rPr>
    </w:lvl>
  </w:abstractNum>
  <w:abstractNum w:abstractNumId="19" w15:restartNumberingAfterBreak="0">
    <w:nsid w:val="43E268A2"/>
    <w:multiLevelType w:val="hybridMultilevel"/>
    <w:tmpl w:val="AFEC99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3439D0"/>
    <w:multiLevelType w:val="hybridMultilevel"/>
    <w:tmpl w:val="4A46AFB4"/>
    <w:lvl w:ilvl="0" w:tplc="7A78AEB6">
      <w:numFmt w:val="bullet"/>
      <w:lvlText w:val=""/>
      <w:lvlJc w:val="left"/>
      <w:pPr>
        <w:ind w:left="720"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5D21C3C"/>
    <w:multiLevelType w:val="hybridMultilevel"/>
    <w:tmpl w:val="3D4ACBFE"/>
    <w:lvl w:ilvl="0" w:tplc="3A5C3F78">
      <w:start w:val="1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60125F4"/>
    <w:multiLevelType w:val="hybridMultilevel"/>
    <w:tmpl w:val="51FEF4FE"/>
    <w:lvl w:ilvl="0" w:tplc="3A5C3F78">
      <w:start w:val="1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65E2222"/>
    <w:multiLevelType w:val="hybridMultilevel"/>
    <w:tmpl w:val="7A42A2BE"/>
    <w:lvl w:ilvl="0" w:tplc="7A78AEB6">
      <w:numFmt w:val="bullet"/>
      <w:lvlText w:val=""/>
      <w:lvlJc w:val="left"/>
      <w:pPr>
        <w:ind w:left="644"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24" w15:restartNumberingAfterBreak="0">
    <w:nsid w:val="59333E63"/>
    <w:multiLevelType w:val="hybridMultilevel"/>
    <w:tmpl w:val="1AFEC3C4"/>
    <w:lvl w:ilvl="0" w:tplc="CC7679AE">
      <w:numFmt w:val="bullet"/>
      <w:lvlText w:val=""/>
      <w:lvlJc w:val="left"/>
      <w:pPr>
        <w:ind w:left="644" w:hanging="360"/>
      </w:pPr>
      <w:rPr>
        <w:rFonts w:ascii="Symbol" w:eastAsia="Symbol" w:hAnsi="Symbol" w:cs="Symbol" w:hint="default"/>
        <w:color w:val="30849B"/>
        <w:w w:val="99"/>
        <w:sz w:val="32"/>
        <w:szCs w:val="32"/>
        <w:lang w:val="es-ES" w:eastAsia="es-ES" w:bidi="es-ES"/>
      </w:rPr>
    </w:lvl>
    <w:lvl w:ilvl="1" w:tplc="9278748A">
      <w:numFmt w:val="bullet"/>
      <w:lvlText w:val="•"/>
      <w:lvlJc w:val="left"/>
      <w:pPr>
        <w:ind w:left="1584" w:hanging="360"/>
      </w:pPr>
      <w:rPr>
        <w:rFonts w:hint="default"/>
        <w:lang w:val="es-ES" w:eastAsia="es-ES" w:bidi="es-ES"/>
      </w:rPr>
    </w:lvl>
    <w:lvl w:ilvl="2" w:tplc="74986AD6">
      <w:numFmt w:val="bullet"/>
      <w:lvlText w:val="•"/>
      <w:lvlJc w:val="left"/>
      <w:pPr>
        <w:ind w:left="2512" w:hanging="360"/>
      </w:pPr>
      <w:rPr>
        <w:rFonts w:hint="default"/>
        <w:lang w:val="es-ES" w:eastAsia="es-ES" w:bidi="es-ES"/>
      </w:rPr>
    </w:lvl>
    <w:lvl w:ilvl="3" w:tplc="FC029492">
      <w:numFmt w:val="bullet"/>
      <w:lvlText w:val="•"/>
      <w:lvlJc w:val="left"/>
      <w:pPr>
        <w:ind w:left="3440" w:hanging="360"/>
      </w:pPr>
      <w:rPr>
        <w:rFonts w:hint="default"/>
        <w:lang w:val="es-ES" w:eastAsia="es-ES" w:bidi="es-ES"/>
      </w:rPr>
    </w:lvl>
    <w:lvl w:ilvl="4" w:tplc="26F6F244">
      <w:numFmt w:val="bullet"/>
      <w:lvlText w:val="•"/>
      <w:lvlJc w:val="left"/>
      <w:pPr>
        <w:ind w:left="4368" w:hanging="360"/>
      </w:pPr>
      <w:rPr>
        <w:rFonts w:hint="default"/>
        <w:lang w:val="es-ES" w:eastAsia="es-ES" w:bidi="es-ES"/>
      </w:rPr>
    </w:lvl>
    <w:lvl w:ilvl="5" w:tplc="99B66DE0">
      <w:numFmt w:val="bullet"/>
      <w:lvlText w:val="•"/>
      <w:lvlJc w:val="left"/>
      <w:pPr>
        <w:ind w:left="5296" w:hanging="360"/>
      </w:pPr>
      <w:rPr>
        <w:rFonts w:hint="default"/>
        <w:lang w:val="es-ES" w:eastAsia="es-ES" w:bidi="es-ES"/>
      </w:rPr>
    </w:lvl>
    <w:lvl w:ilvl="6" w:tplc="9D1EF340">
      <w:numFmt w:val="bullet"/>
      <w:lvlText w:val="•"/>
      <w:lvlJc w:val="left"/>
      <w:pPr>
        <w:ind w:left="6224" w:hanging="360"/>
      </w:pPr>
      <w:rPr>
        <w:rFonts w:hint="default"/>
        <w:lang w:val="es-ES" w:eastAsia="es-ES" w:bidi="es-ES"/>
      </w:rPr>
    </w:lvl>
    <w:lvl w:ilvl="7" w:tplc="9030FFE0">
      <w:numFmt w:val="bullet"/>
      <w:lvlText w:val="•"/>
      <w:lvlJc w:val="left"/>
      <w:pPr>
        <w:ind w:left="7152" w:hanging="360"/>
      </w:pPr>
      <w:rPr>
        <w:rFonts w:hint="default"/>
        <w:lang w:val="es-ES" w:eastAsia="es-ES" w:bidi="es-ES"/>
      </w:rPr>
    </w:lvl>
    <w:lvl w:ilvl="8" w:tplc="D2C2F47C">
      <w:numFmt w:val="bullet"/>
      <w:lvlText w:val="•"/>
      <w:lvlJc w:val="left"/>
      <w:pPr>
        <w:ind w:left="8080" w:hanging="360"/>
      </w:pPr>
      <w:rPr>
        <w:rFonts w:hint="default"/>
        <w:lang w:val="es-ES" w:eastAsia="es-ES" w:bidi="es-ES"/>
      </w:rPr>
    </w:lvl>
  </w:abstractNum>
  <w:abstractNum w:abstractNumId="25" w15:restartNumberingAfterBreak="0">
    <w:nsid w:val="5A717088"/>
    <w:multiLevelType w:val="hybridMultilevel"/>
    <w:tmpl w:val="D27C5D8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1833754"/>
    <w:multiLevelType w:val="hybridMultilevel"/>
    <w:tmpl w:val="93105A7E"/>
    <w:lvl w:ilvl="0" w:tplc="045EDE20">
      <w:numFmt w:val="bullet"/>
      <w:lvlText w:val=""/>
      <w:lvlJc w:val="left"/>
      <w:pPr>
        <w:ind w:left="458" w:hanging="360"/>
      </w:pPr>
      <w:rPr>
        <w:rFonts w:ascii="Wingdings" w:eastAsia="Wingdings" w:hAnsi="Wingdings" w:cs="Wingdings" w:hint="default"/>
        <w:w w:val="100"/>
        <w:sz w:val="22"/>
        <w:szCs w:val="22"/>
        <w:lang w:val="es-ES" w:eastAsia="es-ES" w:bidi="es-ES"/>
      </w:rPr>
    </w:lvl>
    <w:lvl w:ilvl="1" w:tplc="1DC6B7D6">
      <w:numFmt w:val="bullet"/>
      <w:lvlText w:val="•"/>
      <w:lvlJc w:val="left"/>
      <w:pPr>
        <w:ind w:left="1156" w:hanging="360"/>
      </w:pPr>
      <w:rPr>
        <w:rFonts w:hint="default"/>
        <w:lang w:val="es-ES" w:eastAsia="es-ES" w:bidi="es-ES"/>
      </w:rPr>
    </w:lvl>
    <w:lvl w:ilvl="2" w:tplc="143CC64A">
      <w:numFmt w:val="bullet"/>
      <w:lvlText w:val="•"/>
      <w:lvlJc w:val="left"/>
      <w:pPr>
        <w:ind w:left="1853" w:hanging="360"/>
      </w:pPr>
      <w:rPr>
        <w:rFonts w:hint="default"/>
        <w:lang w:val="es-ES" w:eastAsia="es-ES" w:bidi="es-ES"/>
      </w:rPr>
    </w:lvl>
    <w:lvl w:ilvl="3" w:tplc="B2482090">
      <w:numFmt w:val="bullet"/>
      <w:lvlText w:val="•"/>
      <w:lvlJc w:val="left"/>
      <w:pPr>
        <w:ind w:left="2549" w:hanging="360"/>
      </w:pPr>
      <w:rPr>
        <w:rFonts w:hint="default"/>
        <w:lang w:val="es-ES" w:eastAsia="es-ES" w:bidi="es-ES"/>
      </w:rPr>
    </w:lvl>
    <w:lvl w:ilvl="4" w:tplc="ADC4D5EA">
      <w:numFmt w:val="bullet"/>
      <w:lvlText w:val="•"/>
      <w:lvlJc w:val="left"/>
      <w:pPr>
        <w:ind w:left="3246" w:hanging="360"/>
      </w:pPr>
      <w:rPr>
        <w:rFonts w:hint="default"/>
        <w:lang w:val="es-ES" w:eastAsia="es-ES" w:bidi="es-ES"/>
      </w:rPr>
    </w:lvl>
    <w:lvl w:ilvl="5" w:tplc="FC9A3AB6">
      <w:numFmt w:val="bullet"/>
      <w:lvlText w:val="•"/>
      <w:lvlJc w:val="left"/>
      <w:pPr>
        <w:ind w:left="3942" w:hanging="360"/>
      </w:pPr>
      <w:rPr>
        <w:rFonts w:hint="default"/>
        <w:lang w:val="es-ES" w:eastAsia="es-ES" w:bidi="es-ES"/>
      </w:rPr>
    </w:lvl>
    <w:lvl w:ilvl="6" w:tplc="E15E92CC">
      <w:numFmt w:val="bullet"/>
      <w:lvlText w:val="•"/>
      <w:lvlJc w:val="left"/>
      <w:pPr>
        <w:ind w:left="4639" w:hanging="360"/>
      </w:pPr>
      <w:rPr>
        <w:rFonts w:hint="default"/>
        <w:lang w:val="es-ES" w:eastAsia="es-ES" w:bidi="es-ES"/>
      </w:rPr>
    </w:lvl>
    <w:lvl w:ilvl="7" w:tplc="0BCA7FD2">
      <w:numFmt w:val="bullet"/>
      <w:lvlText w:val="•"/>
      <w:lvlJc w:val="left"/>
      <w:pPr>
        <w:ind w:left="5335" w:hanging="360"/>
      </w:pPr>
      <w:rPr>
        <w:rFonts w:hint="default"/>
        <w:lang w:val="es-ES" w:eastAsia="es-ES" w:bidi="es-ES"/>
      </w:rPr>
    </w:lvl>
    <w:lvl w:ilvl="8" w:tplc="3D5AFEA6">
      <w:numFmt w:val="bullet"/>
      <w:lvlText w:val="•"/>
      <w:lvlJc w:val="left"/>
      <w:pPr>
        <w:ind w:left="6032" w:hanging="360"/>
      </w:pPr>
      <w:rPr>
        <w:rFonts w:hint="default"/>
        <w:lang w:val="es-ES" w:eastAsia="es-ES" w:bidi="es-ES"/>
      </w:rPr>
    </w:lvl>
  </w:abstractNum>
  <w:abstractNum w:abstractNumId="27" w15:restartNumberingAfterBreak="0">
    <w:nsid w:val="64E33240"/>
    <w:multiLevelType w:val="hybridMultilevel"/>
    <w:tmpl w:val="36CEFE3A"/>
    <w:lvl w:ilvl="0" w:tplc="C1E61F10">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9A35953"/>
    <w:multiLevelType w:val="hybridMultilevel"/>
    <w:tmpl w:val="3C144102"/>
    <w:lvl w:ilvl="0" w:tplc="5D3AD85A">
      <w:numFmt w:val="bullet"/>
      <w:lvlText w:val=""/>
      <w:lvlJc w:val="left"/>
      <w:pPr>
        <w:ind w:left="458" w:hanging="360"/>
      </w:pPr>
      <w:rPr>
        <w:rFonts w:ascii="Wingdings" w:eastAsia="Wingdings" w:hAnsi="Wingdings" w:cs="Wingdings" w:hint="default"/>
        <w:w w:val="100"/>
        <w:sz w:val="22"/>
        <w:szCs w:val="22"/>
        <w:lang w:val="es-ES" w:eastAsia="es-ES" w:bidi="es-ES"/>
      </w:rPr>
    </w:lvl>
    <w:lvl w:ilvl="1" w:tplc="767E4B7E">
      <w:numFmt w:val="bullet"/>
      <w:lvlText w:val="•"/>
      <w:lvlJc w:val="left"/>
      <w:pPr>
        <w:ind w:left="1156" w:hanging="360"/>
      </w:pPr>
      <w:rPr>
        <w:rFonts w:hint="default"/>
        <w:lang w:val="es-ES" w:eastAsia="es-ES" w:bidi="es-ES"/>
      </w:rPr>
    </w:lvl>
    <w:lvl w:ilvl="2" w:tplc="AE9E62DE">
      <w:numFmt w:val="bullet"/>
      <w:lvlText w:val="•"/>
      <w:lvlJc w:val="left"/>
      <w:pPr>
        <w:ind w:left="1853" w:hanging="360"/>
      </w:pPr>
      <w:rPr>
        <w:rFonts w:hint="default"/>
        <w:lang w:val="es-ES" w:eastAsia="es-ES" w:bidi="es-ES"/>
      </w:rPr>
    </w:lvl>
    <w:lvl w:ilvl="3" w:tplc="360CB6D8">
      <w:numFmt w:val="bullet"/>
      <w:lvlText w:val="•"/>
      <w:lvlJc w:val="left"/>
      <w:pPr>
        <w:ind w:left="2549" w:hanging="360"/>
      </w:pPr>
      <w:rPr>
        <w:rFonts w:hint="default"/>
        <w:lang w:val="es-ES" w:eastAsia="es-ES" w:bidi="es-ES"/>
      </w:rPr>
    </w:lvl>
    <w:lvl w:ilvl="4" w:tplc="EF589A6C">
      <w:numFmt w:val="bullet"/>
      <w:lvlText w:val="•"/>
      <w:lvlJc w:val="left"/>
      <w:pPr>
        <w:ind w:left="3246" w:hanging="360"/>
      </w:pPr>
      <w:rPr>
        <w:rFonts w:hint="default"/>
        <w:lang w:val="es-ES" w:eastAsia="es-ES" w:bidi="es-ES"/>
      </w:rPr>
    </w:lvl>
    <w:lvl w:ilvl="5" w:tplc="CCBA85A6">
      <w:numFmt w:val="bullet"/>
      <w:lvlText w:val="•"/>
      <w:lvlJc w:val="left"/>
      <w:pPr>
        <w:ind w:left="3942" w:hanging="360"/>
      </w:pPr>
      <w:rPr>
        <w:rFonts w:hint="default"/>
        <w:lang w:val="es-ES" w:eastAsia="es-ES" w:bidi="es-ES"/>
      </w:rPr>
    </w:lvl>
    <w:lvl w:ilvl="6" w:tplc="C10225F8">
      <w:numFmt w:val="bullet"/>
      <w:lvlText w:val="•"/>
      <w:lvlJc w:val="left"/>
      <w:pPr>
        <w:ind w:left="4639" w:hanging="360"/>
      </w:pPr>
      <w:rPr>
        <w:rFonts w:hint="default"/>
        <w:lang w:val="es-ES" w:eastAsia="es-ES" w:bidi="es-ES"/>
      </w:rPr>
    </w:lvl>
    <w:lvl w:ilvl="7" w:tplc="DD14FB7A">
      <w:numFmt w:val="bullet"/>
      <w:lvlText w:val="•"/>
      <w:lvlJc w:val="left"/>
      <w:pPr>
        <w:ind w:left="5335" w:hanging="360"/>
      </w:pPr>
      <w:rPr>
        <w:rFonts w:hint="default"/>
        <w:lang w:val="es-ES" w:eastAsia="es-ES" w:bidi="es-ES"/>
      </w:rPr>
    </w:lvl>
    <w:lvl w:ilvl="8" w:tplc="11E27236">
      <w:numFmt w:val="bullet"/>
      <w:lvlText w:val="•"/>
      <w:lvlJc w:val="left"/>
      <w:pPr>
        <w:ind w:left="6032" w:hanging="360"/>
      </w:pPr>
      <w:rPr>
        <w:rFonts w:hint="default"/>
        <w:lang w:val="es-ES" w:eastAsia="es-ES" w:bidi="es-ES"/>
      </w:rPr>
    </w:lvl>
  </w:abstractNum>
  <w:abstractNum w:abstractNumId="29" w15:restartNumberingAfterBreak="0">
    <w:nsid w:val="6C0A157F"/>
    <w:multiLevelType w:val="hybridMultilevel"/>
    <w:tmpl w:val="CF4AC418"/>
    <w:lvl w:ilvl="0" w:tplc="608089E4">
      <w:numFmt w:val="bullet"/>
      <w:lvlText w:val=""/>
      <w:lvlJc w:val="left"/>
      <w:pPr>
        <w:ind w:left="458" w:hanging="360"/>
      </w:pPr>
      <w:rPr>
        <w:rFonts w:ascii="Wingdings" w:eastAsia="Wingdings" w:hAnsi="Wingdings" w:cs="Wingdings" w:hint="default"/>
        <w:w w:val="100"/>
        <w:sz w:val="22"/>
        <w:szCs w:val="22"/>
        <w:lang w:val="es-ES" w:eastAsia="es-ES" w:bidi="es-ES"/>
      </w:rPr>
    </w:lvl>
    <w:lvl w:ilvl="1" w:tplc="90E4E8DE">
      <w:numFmt w:val="bullet"/>
      <w:lvlText w:val="•"/>
      <w:lvlJc w:val="left"/>
      <w:pPr>
        <w:ind w:left="1156" w:hanging="360"/>
      </w:pPr>
      <w:rPr>
        <w:rFonts w:hint="default"/>
        <w:lang w:val="es-ES" w:eastAsia="es-ES" w:bidi="es-ES"/>
      </w:rPr>
    </w:lvl>
    <w:lvl w:ilvl="2" w:tplc="22D81112">
      <w:numFmt w:val="bullet"/>
      <w:lvlText w:val="•"/>
      <w:lvlJc w:val="left"/>
      <w:pPr>
        <w:ind w:left="1853" w:hanging="360"/>
      </w:pPr>
      <w:rPr>
        <w:rFonts w:hint="default"/>
        <w:lang w:val="es-ES" w:eastAsia="es-ES" w:bidi="es-ES"/>
      </w:rPr>
    </w:lvl>
    <w:lvl w:ilvl="3" w:tplc="3014E0A6">
      <w:numFmt w:val="bullet"/>
      <w:lvlText w:val="•"/>
      <w:lvlJc w:val="left"/>
      <w:pPr>
        <w:ind w:left="2549" w:hanging="360"/>
      </w:pPr>
      <w:rPr>
        <w:rFonts w:hint="default"/>
        <w:lang w:val="es-ES" w:eastAsia="es-ES" w:bidi="es-ES"/>
      </w:rPr>
    </w:lvl>
    <w:lvl w:ilvl="4" w:tplc="BA62AFCA">
      <w:numFmt w:val="bullet"/>
      <w:lvlText w:val="•"/>
      <w:lvlJc w:val="left"/>
      <w:pPr>
        <w:ind w:left="3246" w:hanging="360"/>
      </w:pPr>
      <w:rPr>
        <w:rFonts w:hint="default"/>
        <w:lang w:val="es-ES" w:eastAsia="es-ES" w:bidi="es-ES"/>
      </w:rPr>
    </w:lvl>
    <w:lvl w:ilvl="5" w:tplc="8892C7B6">
      <w:numFmt w:val="bullet"/>
      <w:lvlText w:val="•"/>
      <w:lvlJc w:val="left"/>
      <w:pPr>
        <w:ind w:left="3942" w:hanging="360"/>
      </w:pPr>
      <w:rPr>
        <w:rFonts w:hint="default"/>
        <w:lang w:val="es-ES" w:eastAsia="es-ES" w:bidi="es-ES"/>
      </w:rPr>
    </w:lvl>
    <w:lvl w:ilvl="6" w:tplc="387C7344">
      <w:numFmt w:val="bullet"/>
      <w:lvlText w:val="•"/>
      <w:lvlJc w:val="left"/>
      <w:pPr>
        <w:ind w:left="4639" w:hanging="360"/>
      </w:pPr>
      <w:rPr>
        <w:rFonts w:hint="default"/>
        <w:lang w:val="es-ES" w:eastAsia="es-ES" w:bidi="es-ES"/>
      </w:rPr>
    </w:lvl>
    <w:lvl w:ilvl="7" w:tplc="63ECC93C">
      <w:numFmt w:val="bullet"/>
      <w:lvlText w:val="•"/>
      <w:lvlJc w:val="left"/>
      <w:pPr>
        <w:ind w:left="5335" w:hanging="360"/>
      </w:pPr>
      <w:rPr>
        <w:rFonts w:hint="default"/>
        <w:lang w:val="es-ES" w:eastAsia="es-ES" w:bidi="es-ES"/>
      </w:rPr>
    </w:lvl>
    <w:lvl w:ilvl="8" w:tplc="A1942C50">
      <w:numFmt w:val="bullet"/>
      <w:lvlText w:val="•"/>
      <w:lvlJc w:val="left"/>
      <w:pPr>
        <w:ind w:left="6032" w:hanging="360"/>
      </w:pPr>
      <w:rPr>
        <w:rFonts w:hint="default"/>
        <w:lang w:val="es-ES" w:eastAsia="es-ES" w:bidi="es-ES"/>
      </w:rPr>
    </w:lvl>
  </w:abstractNum>
  <w:abstractNum w:abstractNumId="30" w15:restartNumberingAfterBreak="0">
    <w:nsid w:val="6D896A9D"/>
    <w:multiLevelType w:val="hybridMultilevel"/>
    <w:tmpl w:val="E674B68A"/>
    <w:lvl w:ilvl="0" w:tplc="91B0AA22">
      <w:numFmt w:val="bullet"/>
      <w:lvlText w:val=""/>
      <w:lvlJc w:val="left"/>
      <w:pPr>
        <w:ind w:left="942" w:hanging="360"/>
      </w:pPr>
      <w:rPr>
        <w:rFonts w:ascii="Symbol" w:eastAsia="Symbol" w:hAnsi="Symbol" w:cs="Symbol" w:hint="default"/>
        <w:color w:val="30849B"/>
        <w:w w:val="100"/>
        <w:sz w:val="36"/>
        <w:szCs w:val="36"/>
        <w:lang w:val="es-ES" w:eastAsia="es-ES" w:bidi="es-ES"/>
      </w:rPr>
    </w:lvl>
    <w:lvl w:ilvl="1" w:tplc="44501432">
      <w:numFmt w:val="bullet"/>
      <w:lvlText w:val="•"/>
      <w:lvlJc w:val="left"/>
      <w:pPr>
        <w:ind w:left="1806" w:hanging="360"/>
      </w:pPr>
      <w:rPr>
        <w:rFonts w:hint="default"/>
        <w:lang w:val="es-ES" w:eastAsia="es-ES" w:bidi="es-ES"/>
      </w:rPr>
    </w:lvl>
    <w:lvl w:ilvl="2" w:tplc="409AAE60">
      <w:numFmt w:val="bullet"/>
      <w:lvlText w:val="•"/>
      <w:lvlJc w:val="left"/>
      <w:pPr>
        <w:ind w:left="2672" w:hanging="360"/>
      </w:pPr>
      <w:rPr>
        <w:rFonts w:hint="default"/>
        <w:lang w:val="es-ES" w:eastAsia="es-ES" w:bidi="es-ES"/>
      </w:rPr>
    </w:lvl>
    <w:lvl w:ilvl="3" w:tplc="1FE879EA">
      <w:numFmt w:val="bullet"/>
      <w:lvlText w:val="•"/>
      <w:lvlJc w:val="left"/>
      <w:pPr>
        <w:ind w:left="3538" w:hanging="360"/>
      </w:pPr>
      <w:rPr>
        <w:rFonts w:hint="default"/>
        <w:lang w:val="es-ES" w:eastAsia="es-ES" w:bidi="es-ES"/>
      </w:rPr>
    </w:lvl>
    <w:lvl w:ilvl="4" w:tplc="6F2C73BC">
      <w:numFmt w:val="bullet"/>
      <w:lvlText w:val="•"/>
      <w:lvlJc w:val="left"/>
      <w:pPr>
        <w:ind w:left="4404" w:hanging="360"/>
      </w:pPr>
      <w:rPr>
        <w:rFonts w:hint="default"/>
        <w:lang w:val="es-ES" w:eastAsia="es-ES" w:bidi="es-ES"/>
      </w:rPr>
    </w:lvl>
    <w:lvl w:ilvl="5" w:tplc="94A8889A">
      <w:numFmt w:val="bullet"/>
      <w:lvlText w:val="•"/>
      <w:lvlJc w:val="left"/>
      <w:pPr>
        <w:ind w:left="5270" w:hanging="360"/>
      </w:pPr>
      <w:rPr>
        <w:rFonts w:hint="default"/>
        <w:lang w:val="es-ES" w:eastAsia="es-ES" w:bidi="es-ES"/>
      </w:rPr>
    </w:lvl>
    <w:lvl w:ilvl="6" w:tplc="EA16CDB4">
      <w:numFmt w:val="bullet"/>
      <w:lvlText w:val="•"/>
      <w:lvlJc w:val="left"/>
      <w:pPr>
        <w:ind w:left="6136" w:hanging="360"/>
      </w:pPr>
      <w:rPr>
        <w:rFonts w:hint="default"/>
        <w:lang w:val="es-ES" w:eastAsia="es-ES" w:bidi="es-ES"/>
      </w:rPr>
    </w:lvl>
    <w:lvl w:ilvl="7" w:tplc="26804B90">
      <w:numFmt w:val="bullet"/>
      <w:lvlText w:val="•"/>
      <w:lvlJc w:val="left"/>
      <w:pPr>
        <w:ind w:left="7002" w:hanging="360"/>
      </w:pPr>
      <w:rPr>
        <w:rFonts w:hint="default"/>
        <w:lang w:val="es-ES" w:eastAsia="es-ES" w:bidi="es-ES"/>
      </w:rPr>
    </w:lvl>
    <w:lvl w:ilvl="8" w:tplc="2DB03188">
      <w:numFmt w:val="bullet"/>
      <w:lvlText w:val="•"/>
      <w:lvlJc w:val="left"/>
      <w:pPr>
        <w:ind w:left="7868" w:hanging="360"/>
      </w:pPr>
      <w:rPr>
        <w:rFonts w:hint="default"/>
        <w:lang w:val="es-ES" w:eastAsia="es-ES" w:bidi="es-ES"/>
      </w:rPr>
    </w:lvl>
  </w:abstractNum>
  <w:abstractNum w:abstractNumId="31" w15:restartNumberingAfterBreak="0">
    <w:nsid w:val="6E42359A"/>
    <w:multiLevelType w:val="hybridMultilevel"/>
    <w:tmpl w:val="31725048"/>
    <w:lvl w:ilvl="0" w:tplc="40AEAF34">
      <w:numFmt w:val="bullet"/>
      <w:lvlText w:val=""/>
      <w:lvlJc w:val="left"/>
      <w:pPr>
        <w:ind w:left="458" w:hanging="360"/>
      </w:pPr>
      <w:rPr>
        <w:rFonts w:ascii="Wingdings" w:eastAsia="Wingdings" w:hAnsi="Wingdings" w:cs="Wingdings" w:hint="default"/>
        <w:w w:val="100"/>
        <w:sz w:val="22"/>
        <w:szCs w:val="22"/>
        <w:lang w:val="es-ES" w:eastAsia="es-ES" w:bidi="es-ES"/>
      </w:rPr>
    </w:lvl>
    <w:lvl w:ilvl="1" w:tplc="F710B194">
      <w:numFmt w:val="bullet"/>
      <w:lvlText w:val="•"/>
      <w:lvlJc w:val="left"/>
      <w:pPr>
        <w:ind w:left="1156" w:hanging="360"/>
      </w:pPr>
      <w:rPr>
        <w:rFonts w:hint="default"/>
        <w:lang w:val="es-ES" w:eastAsia="es-ES" w:bidi="es-ES"/>
      </w:rPr>
    </w:lvl>
    <w:lvl w:ilvl="2" w:tplc="0EF8BEC2">
      <w:numFmt w:val="bullet"/>
      <w:lvlText w:val="•"/>
      <w:lvlJc w:val="left"/>
      <w:pPr>
        <w:ind w:left="1853" w:hanging="360"/>
      </w:pPr>
      <w:rPr>
        <w:rFonts w:hint="default"/>
        <w:lang w:val="es-ES" w:eastAsia="es-ES" w:bidi="es-ES"/>
      </w:rPr>
    </w:lvl>
    <w:lvl w:ilvl="3" w:tplc="91143E38">
      <w:numFmt w:val="bullet"/>
      <w:lvlText w:val="•"/>
      <w:lvlJc w:val="left"/>
      <w:pPr>
        <w:ind w:left="2549" w:hanging="360"/>
      </w:pPr>
      <w:rPr>
        <w:rFonts w:hint="default"/>
        <w:lang w:val="es-ES" w:eastAsia="es-ES" w:bidi="es-ES"/>
      </w:rPr>
    </w:lvl>
    <w:lvl w:ilvl="4" w:tplc="76B45BC6">
      <w:numFmt w:val="bullet"/>
      <w:lvlText w:val="•"/>
      <w:lvlJc w:val="left"/>
      <w:pPr>
        <w:ind w:left="3246" w:hanging="360"/>
      </w:pPr>
      <w:rPr>
        <w:rFonts w:hint="default"/>
        <w:lang w:val="es-ES" w:eastAsia="es-ES" w:bidi="es-ES"/>
      </w:rPr>
    </w:lvl>
    <w:lvl w:ilvl="5" w:tplc="484CFF34">
      <w:numFmt w:val="bullet"/>
      <w:lvlText w:val="•"/>
      <w:lvlJc w:val="left"/>
      <w:pPr>
        <w:ind w:left="3942" w:hanging="360"/>
      </w:pPr>
      <w:rPr>
        <w:rFonts w:hint="default"/>
        <w:lang w:val="es-ES" w:eastAsia="es-ES" w:bidi="es-ES"/>
      </w:rPr>
    </w:lvl>
    <w:lvl w:ilvl="6" w:tplc="1FA45180">
      <w:numFmt w:val="bullet"/>
      <w:lvlText w:val="•"/>
      <w:lvlJc w:val="left"/>
      <w:pPr>
        <w:ind w:left="4639" w:hanging="360"/>
      </w:pPr>
      <w:rPr>
        <w:rFonts w:hint="default"/>
        <w:lang w:val="es-ES" w:eastAsia="es-ES" w:bidi="es-ES"/>
      </w:rPr>
    </w:lvl>
    <w:lvl w:ilvl="7" w:tplc="30802F88">
      <w:numFmt w:val="bullet"/>
      <w:lvlText w:val="•"/>
      <w:lvlJc w:val="left"/>
      <w:pPr>
        <w:ind w:left="5335" w:hanging="360"/>
      </w:pPr>
      <w:rPr>
        <w:rFonts w:hint="default"/>
        <w:lang w:val="es-ES" w:eastAsia="es-ES" w:bidi="es-ES"/>
      </w:rPr>
    </w:lvl>
    <w:lvl w:ilvl="8" w:tplc="D2F23E46">
      <w:numFmt w:val="bullet"/>
      <w:lvlText w:val="•"/>
      <w:lvlJc w:val="left"/>
      <w:pPr>
        <w:ind w:left="6032" w:hanging="360"/>
      </w:pPr>
      <w:rPr>
        <w:rFonts w:hint="default"/>
        <w:lang w:val="es-ES" w:eastAsia="es-ES" w:bidi="es-ES"/>
      </w:rPr>
    </w:lvl>
  </w:abstractNum>
  <w:abstractNum w:abstractNumId="32" w15:restartNumberingAfterBreak="0">
    <w:nsid w:val="6F351668"/>
    <w:multiLevelType w:val="hybridMultilevel"/>
    <w:tmpl w:val="8E4EACB0"/>
    <w:lvl w:ilvl="0" w:tplc="5D4246B4">
      <w:numFmt w:val="bullet"/>
      <w:lvlText w:val=""/>
      <w:lvlJc w:val="left"/>
      <w:pPr>
        <w:ind w:left="465" w:hanging="360"/>
      </w:pPr>
      <w:rPr>
        <w:rFonts w:ascii="Symbol" w:eastAsia="Symbol" w:hAnsi="Symbol" w:cs="Symbol" w:hint="default"/>
        <w:color w:val="30849B"/>
        <w:w w:val="99"/>
        <w:sz w:val="32"/>
        <w:szCs w:val="32"/>
        <w:lang w:val="es-ES" w:eastAsia="es-ES" w:bidi="es-ES"/>
      </w:rPr>
    </w:lvl>
    <w:lvl w:ilvl="1" w:tplc="D62AA4AC">
      <w:numFmt w:val="bullet"/>
      <w:lvlText w:val="•"/>
      <w:lvlJc w:val="left"/>
      <w:pPr>
        <w:ind w:left="1017" w:hanging="360"/>
      </w:pPr>
      <w:rPr>
        <w:rFonts w:hint="default"/>
        <w:lang w:val="es-ES" w:eastAsia="es-ES" w:bidi="es-ES"/>
      </w:rPr>
    </w:lvl>
    <w:lvl w:ilvl="2" w:tplc="DA8472A6">
      <w:numFmt w:val="bullet"/>
      <w:lvlText w:val="•"/>
      <w:lvlJc w:val="left"/>
      <w:pPr>
        <w:ind w:left="1575" w:hanging="360"/>
      </w:pPr>
      <w:rPr>
        <w:rFonts w:hint="default"/>
        <w:lang w:val="es-ES" w:eastAsia="es-ES" w:bidi="es-ES"/>
      </w:rPr>
    </w:lvl>
    <w:lvl w:ilvl="3" w:tplc="A860109C">
      <w:numFmt w:val="bullet"/>
      <w:lvlText w:val="•"/>
      <w:lvlJc w:val="left"/>
      <w:pPr>
        <w:ind w:left="2133" w:hanging="360"/>
      </w:pPr>
      <w:rPr>
        <w:rFonts w:hint="default"/>
        <w:lang w:val="es-ES" w:eastAsia="es-ES" w:bidi="es-ES"/>
      </w:rPr>
    </w:lvl>
    <w:lvl w:ilvl="4" w:tplc="AC8CF39E">
      <w:numFmt w:val="bullet"/>
      <w:lvlText w:val="•"/>
      <w:lvlJc w:val="left"/>
      <w:pPr>
        <w:ind w:left="2691" w:hanging="360"/>
      </w:pPr>
      <w:rPr>
        <w:rFonts w:hint="default"/>
        <w:lang w:val="es-ES" w:eastAsia="es-ES" w:bidi="es-ES"/>
      </w:rPr>
    </w:lvl>
    <w:lvl w:ilvl="5" w:tplc="BCF69C2E">
      <w:numFmt w:val="bullet"/>
      <w:lvlText w:val="•"/>
      <w:lvlJc w:val="left"/>
      <w:pPr>
        <w:ind w:left="3249" w:hanging="360"/>
      </w:pPr>
      <w:rPr>
        <w:rFonts w:hint="default"/>
        <w:lang w:val="es-ES" w:eastAsia="es-ES" w:bidi="es-ES"/>
      </w:rPr>
    </w:lvl>
    <w:lvl w:ilvl="6" w:tplc="3AE6D60A">
      <w:numFmt w:val="bullet"/>
      <w:lvlText w:val="•"/>
      <w:lvlJc w:val="left"/>
      <w:pPr>
        <w:ind w:left="3807" w:hanging="360"/>
      </w:pPr>
      <w:rPr>
        <w:rFonts w:hint="default"/>
        <w:lang w:val="es-ES" w:eastAsia="es-ES" w:bidi="es-ES"/>
      </w:rPr>
    </w:lvl>
    <w:lvl w:ilvl="7" w:tplc="CD7A6052">
      <w:numFmt w:val="bullet"/>
      <w:lvlText w:val="•"/>
      <w:lvlJc w:val="left"/>
      <w:pPr>
        <w:ind w:left="4365" w:hanging="360"/>
      </w:pPr>
      <w:rPr>
        <w:rFonts w:hint="default"/>
        <w:lang w:val="es-ES" w:eastAsia="es-ES" w:bidi="es-ES"/>
      </w:rPr>
    </w:lvl>
    <w:lvl w:ilvl="8" w:tplc="B5CCE86C">
      <w:numFmt w:val="bullet"/>
      <w:lvlText w:val="•"/>
      <w:lvlJc w:val="left"/>
      <w:pPr>
        <w:ind w:left="4923" w:hanging="360"/>
      </w:pPr>
      <w:rPr>
        <w:rFonts w:hint="default"/>
        <w:lang w:val="es-ES" w:eastAsia="es-ES" w:bidi="es-ES"/>
      </w:rPr>
    </w:lvl>
  </w:abstractNum>
  <w:abstractNum w:abstractNumId="33" w15:restartNumberingAfterBreak="0">
    <w:nsid w:val="6F6D074F"/>
    <w:multiLevelType w:val="hybridMultilevel"/>
    <w:tmpl w:val="4664C08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06C2E17"/>
    <w:multiLevelType w:val="hybridMultilevel"/>
    <w:tmpl w:val="DBDAD9B6"/>
    <w:lvl w:ilvl="0" w:tplc="DEFCFB48">
      <w:start w:val="1"/>
      <w:numFmt w:val="decimal"/>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12A2388"/>
    <w:multiLevelType w:val="hybridMultilevel"/>
    <w:tmpl w:val="4234537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662" w:hanging="360"/>
      </w:pPr>
      <w:rPr>
        <w:rFonts w:ascii="Courier New" w:hAnsi="Courier New" w:cs="Courier New" w:hint="default"/>
      </w:rPr>
    </w:lvl>
    <w:lvl w:ilvl="2" w:tplc="340A0005" w:tentative="1">
      <w:start w:val="1"/>
      <w:numFmt w:val="bullet"/>
      <w:lvlText w:val=""/>
      <w:lvlJc w:val="left"/>
      <w:pPr>
        <w:ind w:left="2382" w:hanging="360"/>
      </w:pPr>
      <w:rPr>
        <w:rFonts w:ascii="Wingdings" w:hAnsi="Wingdings" w:hint="default"/>
      </w:rPr>
    </w:lvl>
    <w:lvl w:ilvl="3" w:tplc="340A0001" w:tentative="1">
      <w:start w:val="1"/>
      <w:numFmt w:val="bullet"/>
      <w:lvlText w:val=""/>
      <w:lvlJc w:val="left"/>
      <w:pPr>
        <w:ind w:left="3102" w:hanging="360"/>
      </w:pPr>
      <w:rPr>
        <w:rFonts w:ascii="Symbol" w:hAnsi="Symbol" w:hint="default"/>
      </w:rPr>
    </w:lvl>
    <w:lvl w:ilvl="4" w:tplc="340A0003" w:tentative="1">
      <w:start w:val="1"/>
      <w:numFmt w:val="bullet"/>
      <w:lvlText w:val="o"/>
      <w:lvlJc w:val="left"/>
      <w:pPr>
        <w:ind w:left="3822" w:hanging="360"/>
      </w:pPr>
      <w:rPr>
        <w:rFonts w:ascii="Courier New" w:hAnsi="Courier New" w:cs="Courier New" w:hint="default"/>
      </w:rPr>
    </w:lvl>
    <w:lvl w:ilvl="5" w:tplc="340A0005" w:tentative="1">
      <w:start w:val="1"/>
      <w:numFmt w:val="bullet"/>
      <w:lvlText w:val=""/>
      <w:lvlJc w:val="left"/>
      <w:pPr>
        <w:ind w:left="4542" w:hanging="360"/>
      </w:pPr>
      <w:rPr>
        <w:rFonts w:ascii="Wingdings" w:hAnsi="Wingdings" w:hint="default"/>
      </w:rPr>
    </w:lvl>
    <w:lvl w:ilvl="6" w:tplc="340A0001" w:tentative="1">
      <w:start w:val="1"/>
      <w:numFmt w:val="bullet"/>
      <w:lvlText w:val=""/>
      <w:lvlJc w:val="left"/>
      <w:pPr>
        <w:ind w:left="5262" w:hanging="360"/>
      </w:pPr>
      <w:rPr>
        <w:rFonts w:ascii="Symbol" w:hAnsi="Symbol" w:hint="default"/>
      </w:rPr>
    </w:lvl>
    <w:lvl w:ilvl="7" w:tplc="340A0003" w:tentative="1">
      <w:start w:val="1"/>
      <w:numFmt w:val="bullet"/>
      <w:lvlText w:val="o"/>
      <w:lvlJc w:val="left"/>
      <w:pPr>
        <w:ind w:left="5982" w:hanging="360"/>
      </w:pPr>
      <w:rPr>
        <w:rFonts w:ascii="Courier New" w:hAnsi="Courier New" w:cs="Courier New" w:hint="default"/>
      </w:rPr>
    </w:lvl>
    <w:lvl w:ilvl="8" w:tplc="340A0005" w:tentative="1">
      <w:start w:val="1"/>
      <w:numFmt w:val="bullet"/>
      <w:lvlText w:val=""/>
      <w:lvlJc w:val="left"/>
      <w:pPr>
        <w:ind w:left="6702" w:hanging="360"/>
      </w:pPr>
      <w:rPr>
        <w:rFonts w:ascii="Wingdings" w:hAnsi="Wingdings" w:hint="default"/>
      </w:rPr>
    </w:lvl>
  </w:abstractNum>
  <w:abstractNum w:abstractNumId="36" w15:restartNumberingAfterBreak="0">
    <w:nsid w:val="72C00BC0"/>
    <w:multiLevelType w:val="hybridMultilevel"/>
    <w:tmpl w:val="D45C51EE"/>
    <w:lvl w:ilvl="0" w:tplc="6AACCAD6">
      <w:numFmt w:val="bullet"/>
      <w:lvlText w:val=""/>
      <w:lvlJc w:val="left"/>
      <w:pPr>
        <w:ind w:left="458" w:hanging="360"/>
      </w:pPr>
      <w:rPr>
        <w:rFonts w:ascii="Wingdings" w:eastAsia="Wingdings" w:hAnsi="Wingdings" w:cs="Wingdings" w:hint="default"/>
        <w:w w:val="100"/>
        <w:sz w:val="22"/>
        <w:szCs w:val="22"/>
        <w:lang w:val="es-ES" w:eastAsia="es-ES" w:bidi="es-ES"/>
      </w:rPr>
    </w:lvl>
    <w:lvl w:ilvl="1" w:tplc="FD60134E">
      <w:numFmt w:val="bullet"/>
      <w:lvlText w:val="•"/>
      <w:lvlJc w:val="left"/>
      <w:pPr>
        <w:ind w:left="1156" w:hanging="360"/>
      </w:pPr>
      <w:rPr>
        <w:rFonts w:hint="default"/>
        <w:lang w:val="es-ES" w:eastAsia="es-ES" w:bidi="es-ES"/>
      </w:rPr>
    </w:lvl>
    <w:lvl w:ilvl="2" w:tplc="1A489C0E">
      <w:numFmt w:val="bullet"/>
      <w:lvlText w:val="•"/>
      <w:lvlJc w:val="left"/>
      <w:pPr>
        <w:ind w:left="1853" w:hanging="360"/>
      </w:pPr>
      <w:rPr>
        <w:rFonts w:hint="default"/>
        <w:lang w:val="es-ES" w:eastAsia="es-ES" w:bidi="es-ES"/>
      </w:rPr>
    </w:lvl>
    <w:lvl w:ilvl="3" w:tplc="5D969C10">
      <w:numFmt w:val="bullet"/>
      <w:lvlText w:val="•"/>
      <w:lvlJc w:val="left"/>
      <w:pPr>
        <w:ind w:left="2549" w:hanging="360"/>
      </w:pPr>
      <w:rPr>
        <w:rFonts w:hint="default"/>
        <w:lang w:val="es-ES" w:eastAsia="es-ES" w:bidi="es-ES"/>
      </w:rPr>
    </w:lvl>
    <w:lvl w:ilvl="4" w:tplc="A2287774">
      <w:numFmt w:val="bullet"/>
      <w:lvlText w:val="•"/>
      <w:lvlJc w:val="left"/>
      <w:pPr>
        <w:ind w:left="3246" w:hanging="360"/>
      </w:pPr>
      <w:rPr>
        <w:rFonts w:hint="default"/>
        <w:lang w:val="es-ES" w:eastAsia="es-ES" w:bidi="es-ES"/>
      </w:rPr>
    </w:lvl>
    <w:lvl w:ilvl="5" w:tplc="35AA0B4C">
      <w:numFmt w:val="bullet"/>
      <w:lvlText w:val="•"/>
      <w:lvlJc w:val="left"/>
      <w:pPr>
        <w:ind w:left="3942" w:hanging="360"/>
      </w:pPr>
      <w:rPr>
        <w:rFonts w:hint="default"/>
        <w:lang w:val="es-ES" w:eastAsia="es-ES" w:bidi="es-ES"/>
      </w:rPr>
    </w:lvl>
    <w:lvl w:ilvl="6" w:tplc="CCCE8150">
      <w:numFmt w:val="bullet"/>
      <w:lvlText w:val="•"/>
      <w:lvlJc w:val="left"/>
      <w:pPr>
        <w:ind w:left="4639" w:hanging="360"/>
      </w:pPr>
      <w:rPr>
        <w:rFonts w:hint="default"/>
        <w:lang w:val="es-ES" w:eastAsia="es-ES" w:bidi="es-ES"/>
      </w:rPr>
    </w:lvl>
    <w:lvl w:ilvl="7" w:tplc="791A7724">
      <w:numFmt w:val="bullet"/>
      <w:lvlText w:val="•"/>
      <w:lvlJc w:val="left"/>
      <w:pPr>
        <w:ind w:left="5335" w:hanging="360"/>
      </w:pPr>
      <w:rPr>
        <w:rFonts w:hint="default"/>
        <w:lang w:val="es-ES" w:eastAsia="es-ES" w:bidi="es-ES"/>
      </w:rPr>
    </w:lvl>
    <w:lvl w:ilvl="8" w:tplc="21CE5FE2">
      <w:numFmt w:val="bullet"/>
      <w:lvlText w:val="•"/>
      <w:lvlJc w:val="left"/>
      <w:pPr>
        <w:ind w:left="6032" w:hanging="360"/>
      </w:pPr>
      <w:rPr>
        <w:rFonts w:hint="default"/>
        <w:lang w:val="es-ES" w:eastAsia="es-ES" w:bidi="es-ES"/>
      </w:rPr>
    </w:lvl>
  </w:abstractNum>
  <w:abstractNum w:abstractNumId="37" w15:restartNumberingAfterBreak="0">
    <w:nsid w:val="73514B40"/>
    <w:multiLevelType w:val="hybridMultilevel"/>
    <w:tmpl w:val="26724834"/>
    <w:lvl w:ilvl="0" w:tplc="6400DF6E">
      <w:numFmt w:val="bullet"/>
      <w:lvlText w:val=""/>
      <w:lvlJc w:val="left"/>
      <w:pPr>
        <w:ind w:left="465" w:hanging="360"/>
      </w:pPr>
      <w:rPr>
        <w:rFonts w:ascii="Symbol" w:eastAsia="Symbol" w:hAnsi="Symbol" w:cs="Symbol" w:hint="default"/>
        <w:color w:val="30849B"/>
        <w:w w:val="99"/>
        <w:sz w:val="32"/>
        <w:szCs w:val="32"/>
        <w:lang w:val="es-ES" w:eastAsia="es-ES" w:bidi="es-ES"/>
      </w:rPr>
    </w:lvl>
    <w:lvl w:ilvl="1" w:tplc="3B5ED99A">
      <w:numFmt w:val="bullet"/>
      <w:lvlText w:val="•"/>
      <w:lvlJc w:val="left"/>
      <w:pPr>
        <w:ind w:left="1017" w:hanging="360"/>
      </w:pPr>
      <w:rPr>
        <w:rFonts w:hint="default"/>
        <w:lang w:val="es-ES" w:eastAsia="es-ES" w:bidi="es-ES"/>
      </w:rPr>
    </w:lvl>
    <w:lvl w:ilvl="2" w:tplc="99641D42">
      <w:numFmt w:val="bullet"/>
      <w:lvlText w:val="•"/>
      <w:lvlJc w:val="left"/>
      <w:pPr>
        <w:ind w:left="1575" w:hanging="360"/>
      </w:pPr>
      <w:rPr>
        <w:rFonts w:hint="default"/>
        <w:lang w:val="es-ES" w:eastAsia="es-ES" w:bidi="es-ES"/>
      </w:rPr>
    </w:lvl>
    <w:lvl w:ilvl="3" w:tplc="ED8495EC">
      <w:numFmt w:val="bullet"/>
      <w:lvlText w:val="•"/>
      <w:lvlJc w:val="left"/>
      <w:pPr>
        <w:ind w:left="2133" w:hanging="360"/>
      </w:pPr>
      <w:rPr>
        <w:rFonts w:hint="default"/>
        <w:lang w:val="es-ES" w:eastAsia="es-ES" w:bidi="es-ES"/>
      </w:rPr>
    </w:lvl>
    <w:lvl w:ilvl="4" w:tplc="E2E63236">
      <w:numFmt w:val="bullet"/>
      <w:lvlText w:val="•"/>
      <w:lvlJc w:val="left"/>
      <w:pPr>
        <w:ind w:left="2691" w:hanging="360"/>
      </w:pPr>
      <w:rPr>
        <w:rFonts w:hint="default"/>
        <w:lang w:val="es-ES" w:eastAsia="es-ES" w:bidi="es-ES"/>
      </w:rPr>
    </w:lvl>
    <w:lvl w:ilvl="5" w:tplc="9DE0329E">
      <w:numFmt w:val="bullet"/>
      <w:lvlText w:val="•"/>
      <w:lvlJc w:val="left"/>
      <w:pPr>
        <w:ind w:left="3249" w:hanging="360"/>
      </w:pPr>
      <w:rPr>
        <w:rFonts w:hint="default"/>
        <w:lang w:val="es-ES" w:eastAsia="es-ES" w:bidi="es-ES"/>
      </w:rPr>
    </w:lvl>
    <w:lvl w:ilvl="6" w:tplc="65420942">
      <w:numFmt w:val="bullet"/>
      <w:lvlText w:val="•"/>
      <w:lvlJc w:val="left"/>
      <w:pPr>
        <w:ind w:left="3807" w:hanging="360"/>
      </w:pPr>
      <w:rPr>
        <w:rFonts w:hint="default"/>
        <w:lang w:val="es-ES" w:eastAsia="es-ES" w:bidi="es-ES"/>
      </w:rPr>
    </w:lvl>
    <w:lvl w:ilvl="7" w:tplc="7A9882E0">
      <w:numFmt w:val="bullet"/>
      <w:lvlText w:val="•"/>
      <w:lvlJc w:val="left"/>
      <w:pPr>
        <w:ind w:left="4365" w:hanging="360"/>
      </w:pPr>
      <w:rPr>
        <w:rFonts w:hint="default"/>
        <w:lang w:val="es-ES" w:eastAsia="es-ES" w:bidi="es-ES"/>
      </w:rPr>
    </w:lvl>
    <w:lvl w:ilvl="8" w:tplc="745C61B0">
      <w:numFmt w:val="bullet"/>
      <w:lvlText w:val="•"/>
      <w:lvlJc w:val="left"/>
      <w:pPr>
        <w:ind w:left="4923" w:hanging="360"/>
      </w:pPr>
      <w:rPr>
        <w:rFonts w:hint="default"/>
        <w:lang w:val="es-ES" w:eastAsia="es-ES" w:bidi="es-ES"/>
      </w:rPr>
    </w:lvl>
  </w:abstractNum>
  <w:abstractNum w:abstractNumId="38" w15:restartNumberingAfterBreak="0">
    <w:nsid w:val="74790742"/>
    <w:multiLevelType w:val="multilevel"/>
    <w:tmpl w:val="614867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925317"/>
    <w:multiLevelType w:val="hybridMultilevel"/>
    <w:tmpl w:val="A8AAEE1A"/>
    <w:lvl w:ilvl="0" w:tplc="3A5C3F78">
      <w:start w:val="1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5D1365A"/>
    <w:multiLevelType w:val="multilevel"/>
    <w:tmpl w:val="73029A8E"/>
    <w:lvl w:ilvl="0">
      <w:start w:val="1"/>
      <w:numFmt w:val="decimal"/>
      <w:lvlText w:val="%1."/>
      <w:lvlJc w:val="left"/>
      <w:pPr>
        <w:ind w:left="582" w:hanging="360"/>
        <w:jc w:val="left"/>
      </w:pPr>
      <w:rPr>
        <w:rFonts w:ascii="Cambria" w:eastAsia="Cambria" w:hAnsi="Cambria" w:cs="Cambria" w:hint="default"/>
        <w:b/>
        <w:bCs/>
        <w:color w:val="auto"/>
        <w:w w:val="99"/>
        <w:sz w:val="32"/>
        <w:szCs w:val="32"/>
        <w:lang w:val="es-ES" w:eastAsia="es-ES" w:bidi="es-ES"/>
      </w:rPr>
    </w:lvl>
    <w:lvl w:ilvl="1">
      <w:start w:val="1"/>
      <w:numFmt w:val="decimal"/>
      <w:lvlText w:val="%1.%2."/>
      <w:lvlJc w:val="left"/>
      <w:pPr>
        <w:ind w:left="1638" w:hanging="1056"/>
        <w:jc w:val="left"/>
      </w:pPr>
      <w:rPr>
        <w:rFonts w:ascii="Cambria" w:eastAsia="Cambria" w:hAnsi="Cambria" w:cs="Cambria" w:hint="default"/>
        <w:b/>
        <w:bCs/>
        <w:color w:val="auto"/>
        <w:spacing w:val="-1"/>
        <w:w w:val="100"/>
        <w:sz w:val="28"/>
        <w:szCs w:val="28"/>
        <w:lang w:val="es-ES" w:eastAsia="es-ES" w:bidi="es-ES"/>
      </w:rPr>
    </w:lvl>
    <w:lvl w:ilvl="2">
      <w:numFmt w:val="bullet"/>
      <w:lvlText w:val="•"/>
      <w:lvlJc w:val="left"/>
      <w:pPr>
        <w:ind w:left="2593" w:hanging="1056"/>
      </w:pPr>
      <w:rPr>
        <w:rFonts w:hint="default"/>
        <w:lang w:val="es-ES" w:eastAsia="es-ES" w:bidi="es-ES"/>
      </w:rPr>
    </w:lvl>
    <w:lvl w:ilvl="3">
      <w:numFmt w:val="bullet"/>
      <w:lvlText w:val="•"/>
      <w:lvlJc w:val="left"/>
      <w:pPr>
        <w:ind w:left="3546" w:hanging="1056"/>
      </w:pPr>
      <w:rPr>
        <w:rFonts w:hint="default"/>
        <w:lang w:val="es-ES" w:eastAsia="es-ES" w:bidi="es-ES"/>
      </w:rPr>
    </w:lvl>
    <w:lvl w:ilvl="4">
      <w:numFmt w:val="bullet"/>
      <w:lvlText w:val="•"/>
      <w:lvlJc w:val="left"/>
      <w:pPr>
        <w:ind w:left="4500" w:hanging="1056"/>
      </w:pPr>
      <w:rPr>
        <w:rFonts w:hint="default"/>
        <w:lang w:val="es-ES" w:eastAsia="es-ES" w:bidi="es-ES"/>
      </w:rPr>
    </w:lvl>
    <w:lvl w:ilvl="5">
      <w:numFmt w:val="bullet"/>
      <w:lvlText w:val="•"/>
      <w:lvlJc w:val="left"/>
      <w:pPr>
        <w:ind w:left="5453" w:hanging="1056"/>
      </w:pPr>
      <w:rPr>
        <w:rFonts w:hint="default"/>
        <w:lang w:val="es-ES" w:eastAsia="es-ES" w:bidi="es-ES"/>
      </w:rPr>
    </w:lvl>
    <w:lvl w:ilvl="6">
      <w:numFmt w:val="bullet"/>
      <w:lvlText w:val="•"/>
      <w:lvlJc w:val="left"/>
      <w:pPr>
        <w:ind w:left="6406" w:hanging="1056"/>
      </w:pPr>
      <w:rPr>
        <w:rFonts w:hint="default"/>
        <w:lang w:val="es-ES" w:eastAsia="es-ES" w:bidi="es-ES"/>
      </w:rPr>
    </w:lvl>
    <w:lvl w:ilvl="7">
      <w:numFmt w:val="bullet"/>
      <w:lvlText w:val="•"/>
      <w:lvlJc w:val="left"/>
      <w:pPr>
        <w:ind w:left="7360" w:hanging="1056"/>
      </w:pPr>
      <w:rPr>
        <w:rFonts w:hint="default"/>
        <w:lang w:val="es-ES" w:eastAsia="es-ES" w:bidi="es-ES"/>
      </w:rPr>
    </w:lvl>
    <w:lvl w:ilvl="8">
      <w:numFmt w:val="bullet"/>
      <w:lvlText w:val="•"/>
      <w:lvlJc w:val="left"/>
      <w:pPr>
        <w:ind w:left="8313" w:hanging="1056"/>
      </w:pPr>
      <w:rPr>
        <w:rFonts w:hint="default"/>
        <w:lang w:val="es-ES" w:eastAsia="es-ES" w:bidi="es-ES"/>
      </w:rPr>
    </w:lvl>
  </w:abstractNum>
  <w:abstractNum w:abstractNumId="41" w15:restartNumberingAfterBreak="0">
    <w:nsid w:val="7844200D"/>
    <w:multiLevelType w:val="hybridMultilevel"/>
    <w:tmpl w:val="8CBC9804"/>
    <w:lvl w:ilvl="0" w:tplc="3F949A1E">
      <w:numFmt w:val="bullet"/>
      <w:lvlText w:val=""/>
      <w:lvlJc w:val="left"/>
      <w:pPr>
        <w:ind w:left="458" w:hanging="360"/>
      </w:pPr>
      <w:rPr>
        <w:rFonts w:ascii="Wingdings" w:eastAsia="Wingdings" w:hAnsi="Wingdings" w:cs="Wingdings" w:hint="default"/>
        <w:w w:val="100"/>
        <w:sz w:val="22"/>
        <w:szCs w:val="22"/>
        <w:lang w:val="es-ES" w:eastAsia="es-ES" w:bidi="es-ES"/>
      </w:rPr>
    </w:lvl>
    <w:lvl w:ilvl="1" w:tplc="10B0850C">
      <w:numFmt w:val="bullet"/>
      <w:lvlText w:val="•"/>
      <w:lvlJc w:val="left"/>
      <w:pPr>
        <w:ind w:left="1156" w:hanging="360"/>
      </w:pPr>
      <w:rPr>
        <w:rFonts w:hint="default"/>
        <w:lang w:val="es-ES" w:eastAsia="es-ES" w:bidi="es-ES"/>
      </w:rPr>
    </w:lvl>
    <w:lvl w:ilvl="2" w:tplc="ABBA969E">
      <w:numFmt w:val="bullet"/>
      <w:lvlText w:val="•"/>
      <w:lvlJc w:val="left"/>
      <w:pPr>
        <w:ind w:left="1853" w:hanging="360"/>
      </w:pPr>
      <w:rPr>
        <w:rFonts w:hint="default"/>
        <w:lang w:val="es-ES" w:eastAsia="es-ES" w:bidi="es-ES"/>
      </w:rPr>
    </w:lvl>
    <w:lvl w:ilvl="3" w:tplc="CA2A4964">
      <w:numFmt w:val="bullet"/>
      <w:lvlText w:val="•"/>
      <w:lvlJc w:val="left"/>
      <w:pPr>
        <w:ind w:left="2549" w:hanging="360"/>
      </w:pPr>
      <w:rPr>
        <w:rFonts w:hint="default"/>
        <w:lang w:val="es-ES" w:eastAsia="es-ES" w:bidi="es-ES"/>
      </w:rPr>
    </w:lvl>
    <w:lvl w:ilvl="4" w:tplc="104A55C2">
      <w:numFmt w:val="bullet"/>
      <w:lvlText w:val="•"/>
      <w:lvlJc w:val="left"/>
      <w:pPr>
        <w:ind w:left="3246" w:hanging="360"/>
      </w:pPr>
      <w:rPr>
        <w:rFonts w:hint="default"/>
        <w:lang w:val="es-ES" w:eastAsia="es-ES" w:bidi="es-ES"/>
      </w:rPr>
    </w:lvl>
    <w:lvl w:ilvl="5" w:tplc="58C049AC">
      <w:numFmt w:val="bullet"/>
      <w:lvlText w:val="•"/>
      <w:lvlJc w:val="left"/>
      <w:pPr>
        <w:ind w:left="3942" w:hanging="360"/>
      </w:pPr>
      <w:rPr>
        <w:rFonts w:hint="default"/>
        <w:lang w:val="es-ES" w:eastAsia="es-ES" w:bidi="es-ES"/>
      </w:rPr>
    </w:lvl>
    <w:lvl w:ilvl="6" w:tplc="B156E178">
      <w:numFmt w:val="bullet"/>
      <w:lvlText w:val="•"/>
      <w:lvlJc w:val="left"/>
      <w:pPr>
        <w:ind w:left="4639" w:hanging="360"/>
      </w:pPr>
      <w:rPr>
        <w:rFonts w:hint="default"/>
        <w:lang w:val="es-ES" w:eastAsia="es-ES" w:bidi="es-ES"/>
      </w:rPr>
    </w:lvl>
    <w:lvl w:ilvl="7" w:tplc="798673D8">
      <w:numFmt w:val="bullet"/>
      <w:lvlText w:val="•"/>
      <w:lvlJc w:val="left"/>
      <w:pPr>
        <w:ind w:left="5335" w:hanging="360"/>
      </w:pPr>
      <w:rPr>
        <w:rFonts w:hint="default"/>
        <w:lang w:val="es-ES" w:eastAsia="es-ES" w:bidi="es-ES"/>
      </w:rPr>
    </w:lvl>
    <w:lvl w:ilvl="8" w:tplc="82521696">
      <w:numFmt w:val="bullet"/>
      <w:lvlText w:val="•"/>
      <w:lvlJc w:val="left"/>
      <w:pPr>
        <w:ind w:left="6032" w:hanging="360"/>
      </w:pPr>
      <w:rPr>
        <w:rFonts w:hint="default"/>
        <w:lang w:val="es-ES" w:eastAsia="es-ES" w:bidi="es-ES"/>
      </w:rPr>
    </w:lvl>
  </w:abstractNum>
  <w:abstractNum w:abstractNumId="42" w15:restartNumberingAfterBreak="0">
    <w:nsid w:val="7A933C26"/>
    <w:multiLevelType w:val="hybridMultilevel"/>
    <w:tmpl w:val="81C286EE"/>
    <w:lvl w:ilvl="0" w:tplc="F806B996">
      <w:numFmt w:val="bullet"/>
      <w:lvlText w:val=""/>
      <w:lvlJc w:val="left"/>
      <w:pPr>
        <w:ind w:left="458" w:hanging="360"/>
      </w:pPr>
      <w:rPr>
        <w:rFonts w:ascii="Wingdings" w:eastAsia="Wingdings" w:hAnsi="Wingdings" w:cs="Wingdings" w:hint="default"/>
        <w:w w:val="100"/>
        <w:sz w:val="22"/>
        <w:szCs w:val="22"/>
        <w:lang w:val="es-ES" w:eastAsia="es-ES" w:bidi="es-ES"/>
      </w:rPr>
    </w:lvl>
    <w:lvl w:ilvl="1" w:tplc="646C0444">
      <w:numFmt w:val="bullet"/>
      <w:lvlText w:val="•"/>
      <w:lvlJc w:val="left"/>
      <w:pPr>
        <w:ind w:left="1156" w:hanging="360"/>
      </w:pPr>
      <w:rPr>
        <w:rFonts w:hint="default"/>
        <w:lang w:val="es-ES" w:eastAsia="es-ES" w:bidi="es-ES"/>
      </w:rPr>
    </w:lvl>
    <w:lvl w:ilvl="2" w:tplc="E3F48B4A">
      <w:numFmt w:val="bullet"/>
      <w:lvlText w:val="•"/>
      <w:lvlJc w:val="left"/>
      <w:pPr>
        <w:ind w:left="1853" w:hanging="360"/>
      </w:pPr>
      <w:rPr>
        <w:rFonts w:hint="default"/>
        <w:lang w:val="es-ES" w:eastAsia="es-ES" w:bidi="es-ES"/>
      </w:rPr>
    </w:lvl>
    <w:lvl w:ilvl="3" w:tplc="3D5C3F64">
      <w:numFmt w:val="bullet"/>
      <w:lvlText w:val="•"/>
      <w:lvlJc w:val="left"/>
      <w:pPr>
        <w:ind w:left="2549" w:hanging="360"/>
      </w:pPr>
      <w:rPr>
        <w:rFonts w:hint="default"/>
        <w:lang w:val="es-ES" w:eastAsia="es-ES" w:bidi="es-ES"/>
      </w:rPr>
    </w:lvl>
    <w:lvl w:ilvl="4" w:tplc="384AC8AE">
      <w:numFmt w:val="bullet"/>
      <w:lvlText w:val="•"/>
      <w:lvlJc w:val="left"/>
      <w:pPr>
        <w:ind w:left="3246" w:hanging="360"/>
      </w:pPr>
      <w:rPr>
        <w:rFonts w:hint="default"/>
        <w:lang w:val="es-ES" w:eastAsia="es-ES" w:bidi="es-ES"/>
      </w:rPr>
    </w:lvl>
    <w:lvl w:ilvl="5" w:tplc="4AF8871C">
      <w:numFmt w:val="bullet"/>
      <w:lvlText w:val="•"/>
      <w:lvlJc w:val="left"/>
      <w:pPr>
        <w:ind w:left="3942" w:hanging="360"/>
      </w:pPr>
      <w:rPr>
        <w:rFonts w:hint="default"/>
        <w:lang w:val="es-ES" w:eastAsia="es-ES" w:bidi="es-ES"/>
      </w:rPr>
    </w:lvl>
    <w:lvl w:ilvl="6" w:tplc="C3145450">
      <w:numFmt w:val="bullet"/>
      <w:lvlText w:val="•"/>
      <w:lvlJc w:val="left"/>
      <w:pPr>
        <w:ind w:left="4639" w:hanging="360"/>
      </w:pPr>
      <w:rPr>
        <w:rFonts w:hint="default"/>
        <w:lang w:val="es-ES" w:eastAsia="es-ES" w:bidi="es-ES"/>
      </w:rPr>
    </w:lvl>
    <w:lvl w:ilvl="7" w:tplc="136450D6">
      <w:numFmt w:val="bullet"/>
      <w:lvlText w:val="•"/>
      <w:lvlJc w:val="left"/>
      <w:pPr>
        <w:ind w:left="5335" w:hanging="360"/>
      </w:pPr>
      <w:rPr>
        <w:rFonts w:hint="default"/>
        <w:lang w:val="es-ES" w:eastAsia="es-ES" w:bidi="es-ES"/>
      </w:rPr>
    </w:lvl>
    <w:lvl w:ilvl="8" w:tplc="A3EC05BA">
      <w:numFmt w:val="bullet"/>
      <w:lvlText w:val="•"/>
      <w:lvlJc w:val="left"/>
      <w:pPr>
        <w:ind w:left="6032" w:hanging="360"/>
      </w:pPr>
      <w:rPr>
        <w:rFonts w:hint="default"/>
        <w:lang w:val="es-ES" w:eastAsia="es-ES" w:bidi="es-ES"/>
      </w:rPr>
    </w:lvl>
  </w:abstractNum>
  <w:abstractNum w:abstractNumId="43" w15:restartNumberingAfterBreak="0">
    <w:nsid w:val="7DA31C79"/>
    <w:multiLevelType w:val="hybridMultilevel"/>
    <w:tmpl w:val="4BAC701A"/>
    <w:lvl w:ilvl="0" w:tplc="361AF8DA">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4" w15:restartNumberingAfterBreak="0">
    <w:nsid w:val="7E597D94"/>
    <w:multiLevelType w:val="hybridMultilevel"/>
    <w:tmpl w:val="CDB8A8CE"/>
    <w:lvl w:ilvl="0" w:tplc="91B0AA22">
      <w:numFmt w:val="bullet"/>
      <w:lvlText w:val=""/>
      <w:lvlJc w:val="left"/>
      <w:pPr>
        <w:ind w:left="1223" w:hanging="360"/>
      </w:pPr>
      <w:rPr>
        <w:rFonts w:ascii="Symbol" w:eastAsia="Symbol" w:hAnsi="Symbol" w:cs="Symbol" w:hint="default"/>
        <w:color w:val="30849B"/>
        <w:w w:val="100"/>
        <w:sz w:val="36"/>
        <w:szCs w:val="36"/>
        <w:lang w:val="es-ES" w:eastAsia="es-ES" w:bidi="es-ES"/>
      </w:rPr>
    </w:lvl>
    <w:lvl w:ilvl="1" w:tplc="340A0003" w:tentative="1">
      <w:start w:val="1"/>
      <w:numFmt w:val="bullet"/>
      <w:lvlText w:val="o"/>
      <w:lvlJc w:val="left"/>
      <w:pPr>
        <w:ind w:left="1943" w:hanging="360"/>
      </w:pPr>
      <w:rPr>
        <w:rFonts w:ascii="Courier New" w:hAnsi="Courier New" w:cs="Courier New" w:hint="default"/>
      </w:rPr>
    </w:lvl>
    <w:lvl w:ilvl="2" w:tplc="340A0005" w:tentative="1">
      <w:start w:val="1"/>
      <w:numFmt w:val="bullet"/>
      <w:lvlText w:val=""/>
      <w:lvlJc w:val="left"/>
      <w:pPr>
        <w:ind w:left="2663" w:hanging="360"/>
      </w:pPr>
      <w:rPr>
        <w:rFonts w:ascii="Wingdings" w:hAnsi="Wingdings" w:hint="default"/>
      </w:rPr>
    </w:lvl>
    <w:lvl w:ilvl="3" w:tplc="340A0001" w:tentative="1">
      <w:start w:val="1"/>
      <w:numFmt w:val="bullet"/>
      <w:lvlText w:val=""/>
      <w:lvlJc w:val="left"/>
      <w:pPr>
        <w:ind w:left="3383" w:hanging="360"/>
      </w:pPr>
      <w:rPr>
        <w:rFonts w:ascii="Symbol" w:hAnsi="Symbol" w:hint="default"/>
      </w:rPr>
    </w:lvl>
    <w:lvl w:ilvl="4" w:tplc="340A0003" w:tentative="1">
      <w:start w:val="1"/>
      <w:numFmt w:val="bullet"/>
      <w:lvlText w:val="o"/>
      <w:lvlJc w:val="left"/>
      <w:pPr>
        <w:ind w:left="4103" w:hanging="360"/>
      </w:pPr>
      <w:rPr>
        <w:rFonts w:ascii="Courier New" w:hAnsi="Courier New" w:cs="Courier New" w:hint="default"/>
      </w:rPr>
    </w:lvl>
    <w:lvl w:ilvl="5" w:tplc="340A0005" w:tentative="1">
      <w:start w:val="1"/>
      <w:numFmt w:val="bullet"/>
      <w:lvlText w:val=""/>
      <w:lvlJc w:val="left"/>
      <w:pPr>
        <w:ind w:left="4823" w:hanging="360"/>
      </w:pPr>
      <w:rPr>
        <w:rFonts w:ascii="Wingdings" w:hAnsi="Wingdings" w:hint="default"/>
      </w:rPr>
    </w:lvl>
    <w:lvl w:ilvl="6" w:tplc="340A0001" w:tentative="1">
      <w:start w:val="1"/>
      <w:numFmt w:val="bullet"/>
      <w:lvlText w:val=""/>
      <w:lvlJc w:val="left"/>
      <w:pPr>
        <w:ind w:left="5543" w:hanging="360"/>
      </w:pPr>
      <w:rPr>
        <w:rFonts w:ascii="Symbol" w:hAnsi="Symbol" w:hint="default"/>
      </w:rPr>
    </w:lvl>
    <w:lvl w:ilvl="7" w:tplc="340A0003" w:tentative="1">
      <w:start w:val="1"/>
      <w:numFmt w:val="bullet"/>
      <w:lvlText w:val="o"/>
      <w:lvlJc w:val="left"/>
      <w:pPr>
        <w:ind w:left="6263" w:hanging="360"/>
      </w:pPr>
      <w:rPr>
        <w:rFonts w:ascii="Courier New" w:hAnsi="Courier New" w:cs="Courier New" w:hint="default"/>
      </w:rPr>
    </w:lvl>
    <w:lvl w:ilvl="8" w:tplc="340A0005" w:tentative="1">
      <w:start w:val="1"/>
      <w:numFmt w:val="bullet"/>
      <w:lvlText w:val=""/>
      <w:lvlJc w:val="left"/>
      <w:pPr>
        <w:ind w:left="6983" w:hanging="360"/>
      </w:pPr>
      <w:rPr>
        <w:rFonts w:ascii="Wingdings" w:hAnsi="Wingdings" w:hint="default"/>
      </w:rPr>
    </w:lvl>
  </w:abstractNum>
  <w:abstractNum w:abstractNumId="45" w15:restartNumberingAfterBreak="0">
    <w:nsid w:val="7EAC7160"/>
    <w:multiLevelType w:val="hybridMultilevel"/>
    <w:tmpl w:val="5EE855B6"/>
    <w:lvl w:ilvl="0" w:tplc="7A78AEB6">
      <w:numFmt w:val="bullet"/>
      <w:lvlText w:val=""/>
      <w:lvlJc w:val="left"/>
      <w:pPr>
        <w:ind w:left="1353" w:hanging="360"/>
      </w:pPr>
      <w:rPr>
        <w:rFonts w:ascii="Symbol" w:eastAsia="Symbol" w:hAnsi="Symbol" w:cs="Symbol" w:hint="default"/>
        <w:color w:val="30849B"/>
        <w:w w:val="100"/>
        <w:sz w:val="36"/>
        <w:szCs w:val="36"/>
        <w:lang w:val="es-ES" w:eastAsia="es-ES" w:bidi="es-ES"/>
      </w:rPr>
    </w:lvl>
    <w:lvl w:ilvl="1" w:tplc="1D221AC6">
      <w:numFmt w:val="bullet"/>
      <w:lvlText w:val=""/>
      <w:lvlJc w:val="left"/>
      <w:pPr>
        <w:ind w:left="942" w:hanging="360"/>
      </w:pPr>
      <w:rPr>
        <w:rFonts w:ascii="Symbol" w:eastAsia="Symbol" w:hAnsi="Symbol" w:cs="Symbol" w:hint="default"/>
        <w:color w:val="30849B"/>
        <w:w w:val="100"/>
        <w:sz w:val="36"/>
        <w:szCs w:val="36"/>
        <w:lang w:val="es-ES" w:eastAsia="es-ES" w:bidi="es-ES"/>
      </w:rPr>
    </w:lvl>
    <w:lvl w:ilvl="2" w:tplc="78AA78BC">
      <w:numFmt w:val="bullet"/>
      <w:lvlText w:val="•"/>
      <w:lvlJc w:val="left"/>
      <w:pPr>
        <w:ind w:left="1902" w:hanging="360"/>
      </w:pPr>
      <w:rPr>
        <w:rFonts w:hint="default"/>
        <w:lang w:val="es-ES" w:eastAsia="es-ES" w:bidi="es-ES"/>
      </w:rPr>
    </w:lvl>
    <w:lvl w:ilvl="3" w:tplc="2FD0C7DC">
      <w:numFmt w:val="bullet"/>
      <w:lvlText w:val="•"/>
      <w:lvlJc w:val="left"/>
      <w:pPr>
        <w:ind w:left="2864" w:hanging="360"/>
      </w:pPr>
      <w:rPr>
        <w:rFonts w:hint="default"/>
        <w:lang w:val="es-ES" w:eastAsia="es-ES" w:bidi="es-ES"/>
      </w:rPr>
    </w:lvl>
    <w:lvl w:ilvl="4" w:tplc="D7DCC42C">
      <w:numFmt w:val="bullet"/>
      <w:lvlText w:val="•"/>
      <w:lvlJc w:val="left"/>
      <w:pPr>
        <w:ind w:left="3826" w:hanging="360"/>
      </w:pPr>
      <w:rPr>
        <w:rFonts w:hint="default"/>
        <w:lang w:val="es-ES" w:eastAsia="es-ES" w:bidi="es-ES"/>
      </w:rPr>
    </w:lvl>
    <w:lvl w:ilvl="5" w:tplc="44169714">
      <w:numFmt w:val="bullet"/>
      <w:lvlText w:val="•"/>
      <w:lvlJc w:val="left"/>
      <w:pPr>
        <w:ind w:left="4788" w:hanging="360"/>
      </w:pPr>
      <w:rPr>
        <w:rFonts w:hint="default"/>
        <w:lang w:val="es-ES" w:eastAsia="es-ES" w:bidi="es-ES"/>
      </w:rPr>
    </w:lvl>
    <w:lvl w:ilvl="6" w:tplc="47CE2B7E">
      <w:numFmt w:val="bullet"/>
      <w:lvlText w:val="•"/>
      <w:lvlJc w:val="left"/>
      <w:pPr>
        <w:ind w:left="5751" w:hanging="360"/>
      </w:pPr>
      <w:rPr>
        <w:rFonts w:hint="default"/>
        <w:lang w:val="es-ES" w:eastAsia="es-ES" w:bidi="es-ES"/>
      </w:rPr>
    </w:lvl>
    <w:lvl w:ilvl="7" w:tplc="DD42D7F6">
      <w:numFmt w:val="bullet"/>
      <w:lvlText w:val="•"/>
      <w:lvlJc w:val="left"/>
      <w:pPr>
        <w:ind w:left="6713" w:hanging="360"/>
      </w:pPr>
      <w:rPr>
        <w:rFonts w:hint="default"/>
        <w:lang w:val="es-ES" w:eastAsia="es-ES" w:bidi="es-ES"/>
      </w:rPr>
    </w:lvl>
    <w:lvl w:ilvl="8" w:tplc="881CFEC2">
      <w:numFmt w:val="bullet"/>
      <w:lvlText w:val="•"/>
      <w:lvlJc w:val="left"/>
      <w:pPr>
        <w:ind w:left="7675" w:hanging="360"/>
      </w:pPr>
      <w:rPr>
        <w:rFonts w:hint="default"/>
        <w:lang w:val="es-ES" w:eastAsia="es-ES" w:bidi="es-ES"/>
      </w:rPr>
    </w:lvl>
  </w:abstractNum>
  <w:abstractNum w:abstractNumId="46" w15:restartNumberingAfterBreak="0">
    <w:nsid w:val="7F896CD9"/>
    <w:multiLevelType w:val="hybridMultilevel"/>
    <w:tmpl w:val="32E271EE"/>
    <w:lvl w:ilvl="0" w:tplc="4CA25EB2">
      <w:numFmt w:val="bullet"/>
      <w:lvlText w:val=""/>
      <w:lvlJc w:val="left"/>
      <w:pPr>
        <w:ind w:left="458" w:hanging="360"/>
      </w:pPr>
      <w:rPr>
        <w:rFonts w:ascii="Wingdings" w:eastAsia="Wingdings" w:hAnsi="Wingdings" w:cs="Wingdings" w:hint="default"/>
        <w:w w:val="100"/>
        <w:sz w:val="22"/>
        <w:szCs w:val="22"/>
        <w:lang w:val="es-ES" w:eastAsia="es-ES" w:bidi="es-ES"/>
      </w:rPr>
    </w:lvl>
    <w:lvl w:ilvl="1" w:tplc="6B1C690E">
      <w:numFmt w:val="bullet"/>
      <w:lvlText w:val="•"/>
      <w:lvlJc w:val="left"/>
      <w:pPr>
        <w:ind w:left="1156" w:hanging="360"/>
      </w:pPr>
      <w:rPr>
        <w:rFonts w:hint="default"/>
        <w:lang w:val="es-ES" w:eastAsia="es-ES" w:bidi="es-ES"/>
      </w:rPr>
    </w:lvl>
    <w:lvl w:ilvl="2" w:tplc="A5F65434">
      <w:numFmt w:val="bullet"/>
      <w:lvlText w:val="•"/>
      <w:lvlJc w:val="left"/>
      <w:pPr>
        <w:ind w:left="1853" w:hanging="360"/>
      </w:pPr>
      <w:rPr>
        <w:rFonts w:hint="default"/>
        <w:lang w:val="es-ES" w:eastAsia="es-ES" w:bidi="es-ES"/>
      </w:rPr>
    </w:lvl>
    <w:lvl w:ilvl="3" w:tplc="C85861A6">
      <w:numFmt w:val="bullet"/>
      <w:lvlText w:val="•"/>
      <w:lvlJc w:val="left"/>
      <w:pPr>
        <w:ind w:left="2549" w:hanging="360"/>
      </w:pPr>
      <w:rPr>
        <w:rFonts w:hint="default"/>
        <w:lang w:val="es-ES" w:eastAsia="es-ES" w:bidi="es-ES"/>
      </w:rPr>
    </w:lvl>
    <w:lvl w:ilvl="4" w:tplc="A41C63CC">
      <w:numFmt w:val="bullet"/>
      <w:lvlText w:val="•"/>
      <w:lvlJc w:val="left"/>
      <w:pPr>
        <w:ind w:left="3246" w:hanging="360"/>
      </w:pPr>
      <w:rPr>
        <w:rFonts w:hint="default"/>
        <w:lang w:val="es-ES" w:eastAsia="es-ES" w:bidi="es-ES"/>
      </w:rPr>
    </w:lvl>
    <w:lvl w:ilvl="5" w:tplc="EF565528">
      <w:numFmt w:val="bullet"/>
      <w:lvlText w:val="•"/>
      <w:lvlJc w:val="left"/>
      <w:pPr>
        <w:ind w:left="3942" w:hanging="360"/>
      </w:pPr>
      <w:rPr>
        <w:rFonts w:hint="default"/>
        <w:lang w:val="es-ES" w:eastAsia="es-ES" w:bidi="es-ES"/>
      </w:rPr>
    </w:lvl>
    <w:lvl w:ilvl="6" w:tplc="4F143E1C">
      <w:numFmt w:val="bullet"/>
      <w:lvlText w:val="•"/>
      <w:lvlJc w:val="left"/>
      <w:pPr>
        <w:ind w:left="4639" w:hanging="360"/>
      </w:pPr>
      <w:rPr>
        <w:rFonts w:hint="default"/>
        <w:lang w:val="es-ES" w:eastAsia="es-ES" w:bidi="es-ES"/>
      </w:rPr>
    </w:lvl>
    <w:lvl w:ilvl="7" w:tplc="233E5DCE">
      <w:numFmt w:val="bullet"/>
      <w:lvlText w:val="•"/>
      <w:lvlJc w:val="left"/>
      <w:pPr>
        <w:ind w:left="5335" w:hanging="360"/>
      </w:pPr>
      <w:rPr>
        <w:rFonts w:hint="default"/>
        <w:lang w:val="es-ES" w:eastAsia="es-ES" w:bidi="es-ES"/>
      </w:rPr>
    </w:lvl>
    <w:lvl w:ilvl="8" w:tplc="04BCF712">
      <w:numFmt w:val="bullet"/>
      <w:lvlText w:val="•"/>
      <w:lvlJc w:val="left"/>
      <w:pPr>
        <w:ind w:left="6032" w:hanging="360"/>
      </w:pPr>
      <w:rPr>
        <w:rFonts w:hint="default"/>
        <w:lang w:val="es-ES" w:eastAsia="es-ES" w:bidi="es-ES"/>
      </w:rPr>
    </w:lvl>
  </w:abstractNum>
  <w:abstractNum w:abstractNumId="47" w15:restartNumberingAfterBreak="0">
    <w:nsid w:val="7FB50518"/>
    <w:multiLevelType w:val="hybridMultilevel"/>
    <w:tmpl w:val="A7D2B3E4"/>
    <w:lvl w:ilvl="0" w:tplc="DE3657A2">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35"/>
  </w:num>
  <w:num w:numId="2">
    <w:abstractNumId w:val="30"/>
  </w:num>
  <w:num w:numId="3">
    <w:abstractNumId w:val="45"/>
  </w:num>
  <w:num w:numId="4">
    <w:abstractNumId w:val="14"/>
  </w:num>
  <w:num w:numId="5">
    <w:abstractNumId w:val="44"/>
  </w:num>
  <w:num w:numId="6">
    <w:abstractNumId w:val="27"/>
  </w:num>
  <w:num w:numId="7">
    <w:abstractNumId w:val="18"/>
  </w:num>
  <w:num w:numId="8">
    <w:abstractNumId w:val="3"/>
  </w:num>
  <w:num w:numId="9">
    <w:abstractNumId w:val="31"/>
  </w:num>
  <w:num w:numId="10">
    <w:abstractNumId w:val="11"/>
  </w:num>
  <w:num w:numId="11">
    <w:abstractNumId w:val="29"/>
  </w:num>
  <w:num w:numId="12">
    <w:abstractNumId w:val="7"/>
  </w:num>
  <w:num w:numId="13">
    <w:abstractNumId w:val="46"/>
  </w:num>
  <w:num w:numId="14">
    <w:abstractNumId w:val="1"/>
  </w:num>
  <w:num w:numId="15">
    <w:abstractNumId w:val="26"/>
  </w:num>
  <w:num w:numId="16">
    <w:abstractNumId w:val="28"/>
  </w:num>
  <w:num w:numId="17">
    <w:abstractNumId w:val="6"/>
  </w:num>
  <w:num w:numId="18">
    <w:abstractNumId w:val="41"/>
  </w:num>
  <w:num w:numId="19">
    <w:abstractNumId w:val="36"/>
  </w:num>
  <w:num w:numId="20">
    <w:abstractNumId w:val="42"/>
  </w:num>
  <w:num w:numId="21">
    <w:abstractNumId w:val="8"/>
  </w:num>
  <w:num w:numId="22">
    <w:abstractNumId w:val="12"/>
  </w:num>
  <w:num w:numId="23">
    <w:abstractNumId w:val="40"/>
  </w:num>
  <w:num w:numId="24">
    <w:abstractNumId w:val="32"/>
  </w:num>
  <w:num w:numId="25">
    <w:abstractNumId w:val="5"/>
  </w:num>
  <w:num w:numId="26">
    <w:abstractNumId w:val="37"/>
  </w:num>
  <w:num w:numId="27">
    <w:abstractNumId w:val="24"/>
  </w:num>
  <w:num w:numId="28">
    <w:abstractNumId w:val="25"/>
  </w:num>
  <w:num w:numId="29">
    <w:abstractNumId w:val="20"/>
  </w:num>
  <w:num w:numId="30">
    <w:abstractNumId w:val="10"/>
  </w:num>
  <w:num w:numId="31">
    <w:abstractNumId w:val="23"/>
  </w:num>
  <w:num w:numId="32">
    <w:abstractNumId w:val="19"/>
  </w:num>
  <w:num w:numId="33">
    <w:abstractNumId w:val="47"/>
  </w:num>
  <w:num w:numId="34">
    <w:abstractNumId w:val="21"/>
  </w:num>
  <w:num w:numId="35">
    <w:abstractNumId w:val="4"/>
  </w:num>
  <w:num w:numId="36">
    <w:abstractNumId w:val="34"/>
  </w:num>
  <w:num w:numId="37">
    <w:abstractNumId w:val="0"/>
  </w:num>
  <w:num w:numId="38">
    <w:abstractNumId w:val="38"/>
  </w:num>
  <w:num w:numId="39">
    <w:abstractNumId w:val="15"/>
  </w:num>
  <w:num w:numId="40">
    <w:abstractNumId w:val="22"/>
  </w:num>
  <w:num w:numId="41">
    <w:abstractNumId w:val="9"/>
  </w:num>
  <w:num w:numId="42">
    <w:abstractNumId w:val="39"/>
  </w:num>
  <w:num w:numId="43">
    <w:abstractNumId w:val="13"/>
  </w:num>
  <w:num w:numId="44">
    <w:abstractNumId w:val="16"/>
  </w:num>
  <w:num w:numId="45">
    <w:abstractNumId w:val="43"/>
  </w:num>
  <w:num w:numId="46">
    <w:abstractNumId w:val="2"/>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93"/>
    <w:rsid w:val="00003D23"/>
    <w:rsid w:val="00005B4A"/>
    <w:rsid w:val="00005E74"/>
    <w:rsid w:val="00012399"/>
    <w:rsid w:val="00014C28"/>
    <w:rsid w:val="000228EF"/>
    <w:rsid w:val="000248C3"/>
    <w:rsid w:val="00030949"/>
    <w:rsid w:val="000360E1"/>
    <w:rsid w:val="000478C1"/>
    <w:rsid w:val="00060295"/>
    <w:rsid w:val="00076732"/>
    <w:rsid w:val="00092972"/>
    <w:rsid w:val="00094C1E"/>
    <w:rsid w:val="00097DE2"/>
    <w:rsid w:val="000A594A"/>
    <w:rsid w:val="000B11E3"/>
    <w:rsid w:val="000B704E"/>
    <w:rsid w:val="000C309D"/>
    <w:rsid w:val="000E38E9"/>
    <w:rsid w:val="000F1883"/>
    <w:rsid w:val="000F3E9B"/>
    <w:rsid w:val="000F448E"/>
    <w:rsid w:val="00105B71"/>
    <w:rsid w:val="0012247D"/>
    <w:rsid w:val="001238D2"/>
    <w:rsid w:val="00136BCA"/>
    <w:rsid w:val="00143386"/>
    <w:rsid w:val="00143D89"/>
    <w:rsid w:val="00146FEB"/>
    <w:rsid w:val="00154E41"/>
    <w:rsid w:val="00155C4E"/>
    <w:rsid w:val="001625A1"/>
    <w:rsid w:val="001626AC"/>
    <w:rsid w:val="00180CC0"/>
    <w:rsid w:val="0018781B"/>
    <w:rsid w:val="0019173A"/>
    <w:rsid w:val="00197FDD"/>
    <w:rsid w:val="001C5F93"/>
    <w:rsid w:val="001D2489"/>
    <w:rsid w:val="001D2B57"/>
    <w:rsid w:val="001F45B8"/>
    <w:rsid w:val="001F7F39"/>
    <w:rsid w:val="00205F49"/>
    <w:rsid w:val="0020705D"/>
    <w:rsid w:val="002115D9"/>
    <w:rsid w:val="00221AA1"/>
    <w:rsid w:val="00233242"/>
    <w:rsid w:val="00243897"/>
    <w:rsid w:val="00247D56"/>
    <w:rsid w:val="00262A17"/>
    <w:rsid w:val="00263691"/>
    <w:rsid w:val="0026489B"/>
    <w:rsid w:val="00266D06"/>
    <w:rsid w:val="002848A8"/>
    <w:rsid w:val="0028596E"/>
    <w:rsid w:val="00290E84"/>
    <w:rsid w:val="00292D0E"/>
    <w:rsid w:val="0029531A"/>
    <w:rsid w:val="00296BF9"/>
    <w:rsid w:val="002A768F"/>
    <w:rsid w:val="002B10A7"/>
    <w:rsid w:val="002B7C83"/>
    <w:rsid w:val="002C0A09"/>
    <w:rsid w:val="002D4C1A"/>
    <w:rsid w:val="002D7049"/>
    <w:rsid w:val="002F4C73"/>
    <w:rsid w:val="00325C04"/>
    <w:rsid w:val="00326216"/>
    <w:rsid w:val="00326437"/>
    <w:rsid w:val="003333C5"/>
    <w:rsid w:val="003418E9"/>
    <w:rsid w:val="00354681"/>
    <w:rsid w:val="003751C3"/>
    <w:rsid w:val="003766C5"/>
    <w:rsid w:val="00387D17"/>
    <w:rsid w:val="003957DA"/>
    <w:rsid w:val="003976F3"/>
    <w:rsid w:val="003B7824"/>
    <w:rsid w:val="003C0B27"/>
    <w:rsid w:val="003E3CB6"/>
    <w:rsid w:val="003F21F7"/>
    <w:rsid w:val="00406F08"/>
    <w:rsid w:val="00411932"/>
    <w:rsid w:val="00421279"/>
    <w:rsid w:val="00444657"/>
    <w:rsid w:val="00454592"/>
    <w:rsid w:val="00460B3A"/>
    <w:rsid w:val="00467B8C"/>
    <w:rsid w:val="00470CBE"/>
    <w:rsid w:val="00472C1F"/>
    <w:rsid w:val="0047657F"/>
    <w:rsid w:val="00486786"/>
    <w:rsid w:val="004948A0"/>
    <w:rsid w:val="004A0C67"/>
    <w:rsid w:val="004A4FD1"/>
    <w:rsid w:val="004B37B1"/>
    <w:rsid w:val="004B4728"/>
    <w:rsid w:val="004B4FF7"/>
    <w:rsid w:val="004B771E"/>
    <w:rsid w:val="004C0454"/>
    <w:rsid w:val="004C6453"/>
    <w:rsid w:val="004D795C"/>
    <w:rsid w:val="0050152C"/>
    <w:rsid w:val="00501E2C"/>
    <w:rsid w:val="00502AFD"/>
    <w:rsid w:val="005204D5"/>
    <w:rsid w:val="00551D8D"/>
    <w:rsid w:val="005558FA"/>
    <w:rsid w:val="0055769E"/>
    <w:rsid w:val="00570F77"/>
    <w:rsid w:val="005809A1"/>
    <w:rsid w:val="00580F02"/>
    <w:rsid w:val="00592807"/>
    <w:rsid w:val="005948F2"/>
    <w:rsid w:val="00594937"/>
    <w:rsid w:val="005A5A4B"/>
    <w:rsid w:val="005C2901"/>
    <w:rsid w:val="005E68EE"/>
    <w:rsid w:val="005F0756"/>
    <w:rsid w:val="00624816"/>
    <w:rsid w:val="00651F67"/>
    <w:rsid w:val="006607E3"/>
    <w:rsid w:val="00694E6B"/>
    <w:rsid w:val="006A4838"/>
    <w:rsid w:val="006D025F"/>
    <w:rsid w:val="006E259C"/>
    <w:rsid w:val="006E711F"/>
    <w:rsid w:val="006F1F12"/>
    <w:rsid w:val="00700A6D"/>
    <w:rsid w:val="00706E82"/>
    <w:rsid w:val="00710AC6"/>
    <w:rsid w:val="00713058"/>
    <w:rsid w:val="0071315D"/>
    <w:rsid w:val="00724ED6"/>
    <w:rsid w:val="007400FB"/>
    <w:rsid w:val="007526A0"/>
    <w:rsid w:val="00753A7D"/>
    <w:rsid w:val="007545D2"/>
    <w:rsid w:val="00754938"/>
    <w:rsid w:val="007600B2"/>
    <w:rsid w:val="007839F2"/>
    <w:rsid w:val="00790553"/>
    <w:rsid w:val="00790829"/>
    <w:rsid w:val="00795820"/>
    <w:rsid w:val="007A727A"/>
    <w:rsid w:val="007B1473"/>
    <w:rsid w:val="007B7133"/>
    <w:rsid w:val="007B7441"/>
    <w:rsid w:val="007C0FB2"/>
    <w:rsid w:val="007C6842"/>
    <w:rsid w:val="007D10FE"/>
    <w:rsid w:val="007D2EC3"/>
    <w:rsid w:val="007E0EE0"/>
    <w:rsid w:val="007E25BB"/>
    <w:rsid w:val="00816F50"/>
    <w:rsid w:val="00827A64"/>
    <w:rsid w:val="00831698"/>
    <w:rsid w:val="0083623A"/>
    <w:rsid w:val="00836268"/>
    <w:rsid w:val="00846140"/>
    <w:rsid w:val="00850DE1"/>
    <w:rsid w:val="0086507C"/>
    <w:rsid w:val="00866F6F"/>
    <w:rsid w:val="008825EE"/>
    <w:rsid w:val="00887C3D"/>
    <w:rsid w:val="0089118D"/>
    <w:rsid w:val="00897EBD"/>
    <w:rsid w:val="008B3A3D"/>
    <w:rsid w:val="008C4EC6"/>
    <w:rsid w:val="008D25A8"/>
    <w:rsid w:val="008D39C8"/>
    <w:rsid w:val="008E335B"/>
    <w:rsid w:val="008E4650"/>
    <w:rsid w:val="008E4D18"/>
    <w:rsid w:val="008E5D7F"/>
    <w:rsid w:val="008F08C6"/>
    <w:rsid w:val="008F1FD6"/>
    <w:rsid w:val="008F728F"/>
    <w:rsid w:val="0090028D"/>
    <w:rsid w:val="009019D4"/>
    <w:rsid w:val="00907780"/>
    <w:rsid w:val="0092208E"/>
    <w:rsid w:val="009235C6"/>
    <w:rsid w:val="00927EE6"/>
    <w:rsid w:val="00930BE7"/>
    <w:rsid w:val="00936FB6"/>
    <w:rsid w:val="00945E7C"/>
    <w:rsid w:val="00947F57"/>
    <w:rsid w:val="009505A1"/>
    <w:rsid w:val="00955E64"/>
    <w:rsid w:val="00956159"/>
    <w:rsid w:val="0095706F"/>
    <w:rsid w:val="00960E8B"/>
    <w:rsid w:val="00963330"/>
    <w:rsid w:val="009748B9"/>
    <w:rsid w:val="00974C0D"/>
    <w:rsid w:val="00974F6E"/>
    <w:rsid w:val="009752A8"/>
    <w:rsid w:val="00992B49"/>
    <w:rsid w:val="00996B74"/>
    <w:rsid w:val="009A0DC7"/>
    <w:rsid w:val="009A4D64"/>
    <w:rsid w:val="009A6D47"/>
    <w:rsid w:val="009B570E"/>
    <w:rsid w:val="009B7F39"/>
    <w:rsid w:val="009D6261"/>
    <w:rsid w:val="00A03C3E"/>
    <w:rsid w:val="00A23AA5"/>
    <w:rsid w:val="00A47732"/>
    <w:rsid w:val="00A50686"/>
    <w:rsid w:val="00A53D4E"/>
    <w:rsid w:val="00A570A8"/>
    <w:rsid w:val="00A60C90"/>
    <w:rsid w:val="00A61DF1"/>
    <w:rsid w:val="00A62262"/>
    <w:rsid w:val="00A962AE"/>
    <w:rsid w:val="00AA6F3E"/>
    <w:rsid w:val="00AB353E"/>
    <w:rsid w:val="00AB702A"/>
    <w:rsid w:val="00AC7D19"/>
    <w:rsid w:val="00AD0E26"/>
    <w:rsid w:val="00AE0263"/>
    <w:rsid w:val="00AE40B5"/>
    <w:rsid w:val="00AE51C6"/>
    <w:rsid w:val="00B00C30"/>
    <w:rsid w:val="00B1436F"/>
    <w:rsid w:val="00B32BA7"/>
    <w:rsid w:val="00B33275"/>
    <w:rsid w:val="00B33CB2"/>
    <w:rsid w:val="00B432B4"/>
    <w:rsid w:val="00B4523E"/>
    <w:rsid w:val="00B57A64"/>
    <w:rsid w:val="00B61C81"/>
    <w:rsid w:val="00B70408"/>
    <w:rsid w:val="00B70D4C"/>
    <w:rsid w:val="00B716D1"/>
    <w:rsid w:val="00B763B7"/>
    <w:rsid w:val="00B77CA6"/>
    <w:rsid w:val="00B879CC"/>
    <w:rsid w:val="00B97230"/>
    <w:rsid w:val="00B97268"/>
    <w:rsid w:val="00BA03AB"/>
    <w:rsid w:val="00BA7799"/>
    <w:rsid w:val="00BB0EAF"/>
    <w:rsid w:val="00BD00AE"/>
    <w:rsid w:val="00BD2534"/>
    <w:rsid w:val="00BE4667"/>
    <w:rsid w:val="00C07211"/>
    <w:rsid w:val="00C1069E"/>
    <w:rsid w:val="00C16BD8"/>
    <w:rsid w:val="00C302DD"/>
    <w:rsid w:val="00C34B57"/>
    <w:rsid w:val="00C46371"/>
    <w:rsid w:val="00C52A4A"/>
    <w:rsid w:val="00C547ED"/>
    <w:rsid w:val="00C553FF"/>
    <w:rsid w:val="00C73137"/>
    <w:rsid w:val="00C75F8F"/>
    <w:rsid w:val="00C879DD"/>
    <w:rsid w:val="00CA073C"/>
    <w:rsid w:val="00CB5626"/>
    <w:rsid w:val="00CC5777"/>
    <w:rsid w:val="00CC7F43"/>
    <w:rsid w:val="00CE0E4F"/>
    <w:rsid w:val="00CE11E4"/>
    <w:rsid w:val="00D2122C"/>
    <w:rsid w:val="00D40009"/>
    <w:rsid w:val="00D6167F"/>
    <w:rsid w:val="00D62AAD"/>
    <w:rsid w:val="00D6357A"/>
    <w:rsid w:val="00D705EA"/>
    <w:rsid w:val="00D7550F"/>
    <w:rsid w:val="00D767D5"/>
    <w:rsid w:val="00D86183"/>
    <w:rsid w:val="00D87AE7"/>
    <w:rsid w:val="00DA3628"/>
    <w:rsid w:val="00DA5D85"/>
    <w:rsid w:val="00DA7AB7"/>
    <w:rsid w:val="00DB0D3F"/>
    <w:rsid w:val="00DB24C7"/>
    <w:rsid w:val="00DC6BF6"/>
    <w:rsid w:val="00DD1172"/>
    <w:rsid w:val="00DE6E3C"/>
    <w:rsid w:val="00E00ECD"/>
    <w:rsid w:val="00E315EC"/>
    <w:rsid w:val="00E31B47"/>
    <w:rsid w:val="00E322FA"/>
    <w:rsid w:val="00E34E67"/>
    <w:rsid w:val="00E43CD2"/>
    <w:rsid w:val="00E46105"/>
    <w:rsid w:val="00E47427"/>
    <w:rsid w:val="00E55100"/>
    <w:rsid w:val="00E57038"/>
    <w:rsid w:val="00E8383D"/>
    <w:rsid w:val="00E95094"/>
    <w:rsid w:val="00E9587C"/>
    <w:rsid w:val="00EA0A7E"/>
    <w:rsid w:val="00EA1082"/>
    <w:rsid w:val="00EB015C"/>
    <w:rsid w:val="00EC1B6E"/>
    <w:rsid w:val="00EC2F1C"/>
    <w:rsid w:val="00EE0CB5"/>
    <w:rsid w:val="00EE60FD"/>
    <w:rsid w:val="00EF052F"/>
    <w:rsid w:val="00EF50E0"/>
    <w:rsid w:val="00EF5174"/>
    <w:rsid w:val="00EF5CC6"/>
    <w:rsid w:val="00EF6DAB"/>
    <w:rsid w:val="00F1264E"/>
    <w:rsid w:val="00F252DC"/>
    <w:rsid w:val="00F26F7F"/>
    <w:rsid w:val="00F33B3F"/>
    <w:rsid w:val="00F43D86"/>
    <w:rsid w:val="00F54553"/>
    <w:rsid w:val="00F620B3"/>
    <w:rsid w:val="00F627AD"/>
    <w:rsid w:val="00F6312C"/>
    <w:rsid w:val="00F70A6F"/>
    <w:rsid w:val="00F82388"/>
    <w:rsid w:val="00F844F7"/>
    <w:rsid w:val="00F849FB"/>
    <w:rsid w:val="00F911F8"/>
    <w:rsid w:val="00F935EB"/>
    <w:rsid w:val="00FB13C0"/>
    <w:rsid w:val="00FD1184"/>
    <w:rsid w:val="00FD399E"/>
    <w:rsid w:val="00FE1182"/>
    <w:rsid w:val="00FF7C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08ABB"/>
  <w15:docId w15:val="{F58A2ADE-3A83-4DA1-AF85-603A37DE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93"/>
    <w:rPr>
      <w:rFonts w:ascii="Calibri" w:eastAsia="Calibri" w:hAnsi="Calibri" w:cs="Times New Roman"/>
    </w:rPr>
  </w:style>
  <w:style w:type="paragraph" w:styleId="Ttulo1">
    <w:name w:val="heading 1"/>
    <w:basedOn w:val="Normal"/>
    <w:link w:val="Ttulo1Car"/>
    <w:qFormat/>
    <w:rsid w:val="001C5F93"/>
    <w:pPr>
      <w:spacing w:before="75" w:after="120" w:line="240" w:lineRule="auto"/>
      <w:jc w:val="center"/>
      <w:outlineLvl w:val="0"/>
    </w:pPr>
    <w:rPr>
      <w:rFonts w:ascii="Arial" w:eastAsia="Times New Roman" w:hAnsi="Arial"/>
      <w:b/>
      <w:color w:val="000000"/>
      <w:spacing w:val="-15"/>
      <w:kern w:val="36"/>
      <w:sz w:val="28"/>
      <w:szCs w:val="39"/>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5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5F93"/>
  </w:style>
  <w:style w:type="paragraph" w:styleId="Piedepgina">
    <w:name w:val="footer"/>
    <w:basedOn w:val="Normal"/>
    <w:link w:val="PiedepginaCar"/>
    <w:uiPriority w:val="99"/>
    <w:unhideWhenUsed/>
    <w:rsid w:val="001C5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5F93"/>
  </w:style>
  <w:style w:type="character" w:customStyle="1" w:styleId="Ttulo1Car">
    <w:name w:val="Título 1 Car"/>
    <w:basedOn w:val="Fuentedeprrafopredeter"/>
    <w:link w:val="Ttulo1"/>
    <w:rsid w:val="001C5F93"/>
    <w:rPr>
      <w:rFonts w:ascii="Arial" w:eastAsia="Times New Roman" w:hAnsi="Arial" w:cs="Times New Roman"/>
      <w:b/>
      <w:color w:val="000000"/>
      <w:spacing w:val="-15"/>
      <w:kern w:val="36"/>
      <w:sz w:val="28"/>
      <w:szCs w:val="39"/>
      <w:lang w:val="es-ES" w:eastAsia="es-ES"/>
    </w:rPr>
  </w:style>
  <w:style w:type="paragraph" w:styleId="Prrafodelista">
    <w:name w:val="List Paragraph"/>
    <w:basedOn w:val="Normal"/>
    <w:uiPriority w:val="34"/>
    <w:qFormat/>
    <w:rsid w:val="001C5F93"/>
    <w:pPr>
      <w:ind w:left="720"/>
      <w:contextualSpacing/>
    </w:pPr>
  </w:style>
  <w:style w:type="paragraph" w:styleId="Textoindependiente">
    <w:name w:val="Body Text"/>
    <w:basedOn w:val="Normal"/>
    <w:link w:val="TextoindependienteCar"/>
    <w:uiPriority w:val="1"/>
    <w:qFormat/>
    <w:rsid w:val="001C5F93"/>
    <w:pPr>
      <w:widowControl w:val="0"/>
      <w:autoSpaceDE w:val="0"/>
      <w:autoSpaceDN w:val="0"/>
      <w:spacing w:after="0" w:line="240" w:lineRule="auto"/>
    </w:pPr>
    <w:rPr>
      <w:rFonts w:cs="Calibri"/>
      <w:lang w:val="es-ES" w:eastAsia="es-ES" w:bidi="es-ES"/>
    </w:rPr>
  </w:style>
  <w:style w:type="character" w:customStyle="1" w:styleId="TextoindependienteCar">
    <w:name w:val="Texto independiente Car"/>
    <w:basedOn w:val="Fuentedeprrafopredeter"/>
    <w:link w:val="Textoindependiente"/>
    <w:uiPriority w:val="1"/>
    <w:rsid w:val="001C5F93"/>
    <w:rPr>
      <w:rFonts w:ascii="Calibri" w:eastAsia="Calibri" w:hAnsi="Calibri" w:cs="Calibri"/>
      <w:lang w:val="es-ES" w:eastAsia="es-ES" w:bidi="es-ES"/>
    </w:rPr>
  </w:style>
  <w:style w:type="table" w:customStyle="1" w:styleId="TableNormal">
    <w:name w:val="Table Normal"/>
    <w:uiPriority w:val="2"/>
    <w:semiHidden/>
    <w:unhideWhenUsed/>
    <w:qFormat/>
    <w:rsid w:val="001224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247D"/>
    <w:pPr>
      <w:widowControl w:val="0"/>
      <w:autoSpaceDE w:val="0"/>
      <w:autoSpaceDN w:val="0"/>
      <w:spacing w:after="0" w:line="240" w:lineRule="auto"/>
      <w:ind w:left="458"/>
      <w:jc w:val="both"/>
    </w:pPr>
    <w:rPr>
      <w:rFonts w:cs="Calibri"/>
      <w:lang w:val="es-ES" w:eastAsia="es-ES" w:bidi="es-ES"/>
    </w:rPr>
  </w:style>
  <w:style w:type="table" w:styleId="Tablaconcuadrcula">
    <w:name w:val="Table Grid"/>
    <w:basedOn w:val="Tablanormal"/>
    <w:uiPriority w:val="59"/>
    <w:rsid w:val="00C10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78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81B"/>
    <w:rPr>
      <w:rFonts w:ascii="Tahoma" w:eastAsia="Calibri" w:hAnsi="Tahoma" w:cs="Tahoma"/>
      <w:sz w:val="16"/>
      <w:szCs w:val="16"/>
    </w:rPr>
  </w:style>
  <w:style w:type="paragraph" w:styleId="TtulodeTDC">
    <w:name w:val="TOC Heading"/>
    <w:basedOn w:val="Ttulo1"/>
    <w:next w:val="Normal"/>
    <w:uiPriority w:val="39"/>
    <w:unhideWhenUsed/>
    <w:qFormat/>
    <w:rsid w:val="00D86183"/>
    <w:pPr>
      <w:keepNext/>
      <w:keepLines/>
      <w:spacing w:before="480" w:after="0" w:line="276" w:lineRule="auto"/>
      <w:jc w:val="left"/>
      <w:outlineLvl w:val="9"/>
    </w:pPr>
    <w:rPr>
      <w:rFonts w:asciiTheme="majorHAnsi" w:eastAsiaTheme="majorEastAsia" w:hAnsiTheme="majorHAnsi" w:cstheme="majorBidi"/>
      <w:bCs/>
      <w:color w:val="365F91" w:themeColor="accent1" w:themeShade="BF"/>
      <w:spacing w:val="0"/>
      <w:kern w:val="0"/>
      <w:szCs w:val="28"/>
      <w:lang w:val="es-CL" w:eastAsia="es-CL"/>
    </w:rPr>
  </w:style>
  <w:style w:type="paragraph" w:styleId="TDC1">
    <w:name w:val="toc 1"/>
    <w:basedOn w:val="Normal"/>
    <w:next w:val="Normal"/>
    <w:autoRedefine/>
    <w:uiPriority w:val="39"/>
    <w:unhideWhenUsed/>
    <w:rsid w:val="00F252DC"/>
    <w:pPr>
      <w:tabs>
        <w:tab w:val="right" w:leader="dot" w:pos="9395"/>
      </w:tabs>
      <w:spacing w:after="100" w:line="360" w:lineRule="auto"/>
    </w:pPr>
  </w:style>
  <w:style w:type="character" w:styleId="Hipervnculo">
    <w:name w:val="Hyperlink"/>
    <w:basedOn w:val="Fuentedeprrafopredeter"/>
    <w:uiPriority w:val="99"/>
    <w:unhideWhenUsed/>
    <w:rsid w:val="00D86183"/>
    <w:rPr>
      <w:color w:val="0000FF" w:themeColor="hyperlink"/>
      <w:u w:val="single"/>
    </w:rPr>
  </w:style>
  <w:style w:type="paragraph" w:styleId="NormalWeb">
    <w:name w:val="Normal (Web)"/>
    <w:basedOn w:val="Normal"/>
    <w:uiPriority w:val="99"/>
    <w:unhideWhenUsed/>
    <w:rsid w:val="00A62262"/>
    <w:pPr>
      <w:spacing w:before="100" w:beforeAutospacing="1" w:after="100" w:afterAutospacing="1" w:line="240" w:lineRule="auto"/>
    </w:pPr>
    <w:rPr>
      <w:rFonts w:ascii="Times New Roman" w:eastAsia="Times New Roman" w:hAnsi="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5880">
      <w:bodyDiv w:val="1"/>
      <w:marLeft w:val="0"/>
      <w:marRight w:val="0"/>
      <w:marTop w:val="0"/>
      <w:marBottom w:val="0"/>
      <w:divBdr>
        <w:top w:val="none" w:sz="0" w:space="0" w:color="auto"/>
        <w:left w:val="none" w:sz="0" w:space="0" w:color="auto"/>
        <w:bottom w:val="none" w:sz="0" w:space="0" w:color="auto"/>
        <w:right w:val="none" w:sz="0" w:space="0" w:color="auto"/>
      </w:divBdr>
    </w:div>
    <w:div w:id="856770602">
      <w:bodyDiv w:val="1"/>
      <w:marLeft w:val="0"/>
      <w:marRight w:val="0"/>
      <w:marTop w:val="0"/>
      <w:marBottom w:val="0"/>
      <w:divBdr>
        <w:top w:val="none" w:sz="0" w:space="0" w:color="auto"/>
        <w:left w:val="none" w:sz="0" w:space="0" w:color="auto"/>
        <w:bottom w:val="none" w:sz="0" w:space="0" w:color="auto"/>
        <w:right w:val="none" w:sz="0" w:space="0" w:color="auto"/>
      </w:divBdr>
    </w:div>
    <w:div w:id="16966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CB7E-2AD7-4983-845E-B23F1810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1</Pages>
  <Words>5956</Words>
  <Characters>32764</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Usuario</cp:lastModifiedBy>
  <cp:revision>659</cp:revision>
  <dcterms:created xsi:type="dcterms:W3CDTF">2021-04-04T20:15:00Z</dcterms:created>
  <dcterms:modified xsi:type="dcterms:W3CDTF">2021-05-19T21:07:00Z</dcterms:modified>
</cp:coreProperties>
</file>